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FB" w:rsidRDefault="00CA7382">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张家口市科学技术协会</w:t>
      </w:r>
    </w:p>
    <w:p w:rsidR="00BE3AFB" w:rsidRDefault="00A231C3">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rsidR="00BE3AFB" w:rsidRPr="009A51E4" w:rsidRDefault="00BE3AFB">
      <w:pPr>
        <w:ind w:firstLine="640"/>
        <w:rPr>
          <w:rFonts w:ascii="Times New Roman" w:eastAsia="方正仿宋_GBK" w:hAnsi="Times New Roman" w:cs="Times New Roman"/>
          <w:sz w:val="32"/>
          <w:szCs w:val="32"/>
        </w:rPr>
      </w:pP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按照《预算法》、《地方预决算公开操作规程》和《河北省省级预算公开办法》规定，现将河北省人大常委会办公厅</w:t>
      </w:r>
      <w:r w:rsidRPr="009A51E4">
        <w:rPr>
          <w:rFonts w:ascii="Times New Roman" w:eastAsia="方正仿宋_GBK" w:hAnsi="Times New Roman" w:cs="Times New Roman" w:hint="eastAsia"/>
          <w:sz w:val="32"/>
          <w:szCs w:val="32"/>
        </w:rPr>
        <w:t>2021</w:t>
      </w:r>
      <w:r w:rsidRPr="009A51E4">
        <w:rPr>
          <w:rFonts w:ascii="Times New Roman" w:eastAsia="方正仿宋_GBK" w:hAnsi="Times New Roman" w:cs="Times New Roman" w:hint="eastAsia"/>
          <w:sz w:val="32"/>
          <w:szCs w:val="32"/>
        </w:rPr>
        <w:t>年部门预算公开如下：</w:t>
      </w:r>
    </w:p>
    <w:p w:rsidR="00BE3AFB" w:rsidRDefault="00A231C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FC6D2F" w:rsidRPr="009A51E4" w:rsidRDefault="00A231C3">
      <w:pPr>
        <w:ind w:firstLine="640"/>
        <w:rPr>
          <w:rFonts w:ascii="仿宋" w:eastAsia="方正仿宋_GBK" w:hAnsi="仿宋" w:cs="Times New Roman"/>
          <w:b/>
          <w:sz w:val="32"/>
          <w:szCs w:val="32"/>
        </w:rPr>
      </w:pPr>
      <w:r w:rsidRPr="009A51E4">
        <w:rPr>
          <w:rFonts w:ascii="仿宋" w:eastAsia="方正仿宋_GBK" w:hAnsi="仿宋" w:cs="Times New Roman" w:hint="eastAsia"/>
          <w:b/>
          <w:sz w:val="32"/>
          <w:szCs w:val="32"/>
        </w:rPr>
        <w:t>部门</w:t>
      </w:r>
      <w:r w:rsidRPr="009A51E4">
        <w:rPr>
          <w:rFonts w:ascii="仿宋" w:eastAsia="方正仿宋_GBK" w:hAnsi="仿宋" w:cs="Times New Roman"/>
          <w:b/>
          <w:sz w:val="32"/>
          <w:szCs w:val="32"/>
        </w:rPr>
        <w:t>职责：</w:t>
      </w:r>
    </w:p>
    <w:p w:rsidR="00134199" w:rsidRDefault="00134199">
      <w:pPr>
        <w:ind w:firstLine="640"/>
        <w:rPr>
          <w:rFonts w:ascii="Times New Roman" w:eastAsia="方正仿宋_GBK" w:hAnsi="Times New Roman" w:cs="Times New Roman"/>
          <w:sz w:val="32"/>
          <w:szCs w:val="32"/>
        </w:rPr>
      </w:pPr>
      <w:r w:rsidRPr="00134199">
        <w:rPr>
          <w:rFonts w:ascii="Times New Roman" w:eastAsia="方正仿宋_GBK" w:hAnsi="Times New Roman" w:cs="Times New Roman" w:hint="eastAsia"/>
          <w:sz w:val="32"/>
          <w:szCs w:val="32"/>
        </w:rPr>
        <w:t>张家口市科学技术协会（简称张家口市科协）是张家口市科学技术工作者的群众组织</w:t>
      </w:r>
      <w:r w:rsidRPr="00134199">
        <w:rPr>
          <w:rFonts w:ascii="Times New Roman" w:eastAsia="方正仿宋_GBK" w:hAnsi="Times New Roman" w:cs="Times New Roman" w:hint="eastAsia"/>
          <w:sz w:val="32"/>
          <w:szCs w:val="32"/>
        </w:rPr>
        <w:t>,</w:t>
      </w:r>
      <w:r w:rsidRPr="00134199">
        <w:rPr>
          <w:rFonts w:ascii="Times New Roman" w:eastAsia="方正仿宋_GBK" w:hAnsi="Times New Roman" w:cs="Times New Roman" w:hint="eastAsia"/>
          <w:sz w:val="32"/>
          <w:szCs w:val="32"/>
        </w:rPr>
        <w:t>是中共张家口市委领导下的人民团体</w:t>
      </w:r>
      <w:r w:rsidRPr="00134199">
        <w:rPr>
          <w:rFonts w:ascii="Times New Roman" w:eastAsia="方正仿宋_GBK" w:hAnsi="Times New Roman" w:cs="Times New Roman" w:hint="eastAsia"/>
          <w:sz w:val="32"/>
          <w:szCs w:val="32"/>
        </w:rPr>
        <w:t>,</w:t>
      </w:r>
      <w:r w:rsidRPr="00134199">
        <w:rPr>
          <w:rFonts w:ascii="Times New Roman" w:eastAsia="方正仿宋_GBK" w:hAnsi="Times New Roman" w:cs="Times New Roman" w:hint="eastAsia"/>
          <w:sz w:val="32"/>
          <w:szCs w:val="32"/>
        </w:rPr>
        <w:t>是党和政府联系科学技术工作者的桥梁和纽带，是国家推动科学技术事业发展的重要社会力量。</w:t>
      </w:r>
      <w:r w:rsidRPr="00134199">
        <w:rPr>
          <w:rFonts w:ascii="Times New Roman" w:eastAsia="方正仿宋_GBK" w:hAnsi="Times New Roman" w:cs="Times New Roman" w:hint="eastAsia"/>
          <w:sz w:val="32"/>
          <w:szCs w:val="32"/>
        </w:rPr>
        <w:t xml:space="preserve"> </w:t>
      </w:r>
      <w:r w:rsidRPr="00134199">
        <w:rPr>
          <w:rFonts w:ascii="Times New Roman" w:eastAsia="方正仿宋_GBK" w:hAnsi="Times New Roman" w:cs="Times New Roman" w:hint="eastAsia"/>
          <w:sz w:val="32"/>
          <w:szCs w:val="32"/>
        </w:rPr>
        <w:t>张家口市科协的主要职责是：</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（一）</w:t>
      </w:r>
      <w:r w:rsidR="00134199" w:rsidRPr="00134199">
        <w:rPr>
          <w:rFonts w:ascii="Times New Roman" w:eastAsia="方正仿宋_GBK" w:hAnsi="Times New Roman" w:cs="Times New Roman" w:hint="eastAsia"/>
          <w:sz w:val="32"/>
          <w:szCs w:val="32"/>
        </w:rPr>
        <w:t>组织、开展学术交流，活跃学术思想，促进学科发展、知识创新；</w:t>
      </w:r>
    </w:p>
    <w:p w:rsidR="00271A17"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（二）</w:t>
      </w:r>
      <w:r w:rsidR="00134199" w:rsidRPr="00134199">
        <w:rPr>
          <w:rFonts w:ascii="Times New Roman" w:eastAsia="方正仿宋_GBK" w:hAnsi="Times New Roman" w:cs="Times New Roman" w:hint="eastAsia"/>
          <w:sz w:val="32"/>
          <w:szCs w:val="32"/>
        </w:rPr>
        <w:t>普及科学知识，传播科学思想和科学方法，推广先进技术，开展青少年科学技术教育活动</w:t>
      </w:r>
      <w:r w:rsidR="00271A17">
        <w:rPr>
          <w:rFonts w:ascii="Times New Roman" w:eastAsia="方正仿宋_GBK" w:hAnsi="Times New Roman" w:cs="Times New Roman" w:hint="eastAsia"/>
          <w:sz w:val="32"/>
          <w:szCs w:val="32"/>
        </w:rPr>
        <w:t>；</w:t>
      </w:r>
    </w:p>
    <w:p w:rsidR="00271A17"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（三）</w:t>
      </w:r>
      <w:r w:rsidR="00271A17" w:rsidRPr="00271A17">
        <w:rPr>
          <w:rFonts w:ascii="Times New Roman" w:eastAsia="方正仿宋_GBK" w:hAnsi="Times New Roman" w:cs="Times New Roman" w:hint="eastAsia"/>
          <w:sz w:val="32"/>
          <w:szCs w:val="32"/>
        </w:rPr>
        <w:t>维护科学技术工作者的合法权益。反映科学技术工作者的意见和要求，组织科学技术工</w:t>
      </w:r>
      <w:r w:rsidR="00271A17" w:rsidRPr="00271A17">
        <w:rPr>
          <w:rFonts w:ascii="Times New Roman" w:eastAsia="方正仿宋_GBK" w:hAnsi="Times New Roman" w:cs="Times New Roman" w:hint="eastAsia"/>
          <w:sz w:val="32"/>
          <w:szCs w:val="32"/>
        </w:rPr>
        <w:lastRenderedPageBreak/>
        <w:t>作者参与科技政策、地方性法规的拟定和国家事务的政治协商、科学决策、民主监督工作</w:t>
      </w:r>
      <w:r w:rsidR="00271A17">
        <w:rPr>
          <w:rFonts w:ascii="Times New Roman" w:eastAsia="方正仿宋_GBK" w:hAnsi="Times New Roman" w:cs="Times New Roman" w:hint="eastAsia"/>
          <w:sz w:val="32"/>
          <w:szCs w:val="32"/>
        </w:rPr>
        <w:t>；</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（四）</w:t>
      </w:r>
      <w:r w:rsidR="001E59A1" w:rsidRPr="001E59A1">
        <w:rPr>
          <w:rFonts w:ascii="Times New Roman" w:eastAsia="方正仿宋_GBK" w:hAnsi="Times New Roman" w:cs="Times New Roman" w:hint="eastAsia"/>
          <w:sz w:val="32"/>
          <w:szCs w:val="32"/>
        </w:rPr>
        <w:t>开展科学论证、咨询服务工作，提出政策建议，促进科学技术成果的转化。开展科技工作者的继续教育和培训工作；</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（五）</w:t>
      </w:r>
      <w:r w:rsidR="00EF2255" w:rsidRPr="00EF2255">
        <w:rPr>
          <w:rFonts w:ascii="Times New Roman" w:eastAsia="方正仿宋_GBK" w:hAnsi="Times New Roman" w:cs="Times New Roman" w:hint="eastAsia"/>
          <w:sz w:val="32"/>
          <w:szCs w:val="32"/>
        </w:rPr>
        <w:t>开展科技工作者的继续教育和培训工作；</w:t>
      </w:r>
    </w:p>
    <w:p w:rsidR="00BE3AFB"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（六）</w:t>
      </w:r>
      <w:r w:rsidR="0034278C" w:rsidRPr="0034278C">
        <w:rPr>
          <w:rFonts w:ascii="Times New Roman" w:eastAsia="方正仿宋_GBK" w:hAnsi="Times New Roman" w:cs="Times New Roman" w:hint="eastAsia"/>
          <w:sz w:val="32"/>
          <w:szCs w:val="32"/>
        </w:rPr>
        <w:t>表彰奖励优秀科学技术工作者，举荐人才；</w:t>
      </w:r>
    </w:p>
    <w:p w:rsidR="00E116F7" w:rsidRDefault="0034278C">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w:t>
      </w:r>
      <w:r w:rsidR="00E116F7" w:rsidRPr="00E116F7">
        <w:rPr>
          <w:rFonts w:ascii="Times New Roman" w:eastAsia="方正仿宋_GBK" w:hAnsi="Times New Roman" w:cs="Times New Roman" w:hint="eastAsia"/>
          <w:sz w:val="32"/>
          <w:szCs w:val="32"/>
        </w:rPr>
        <w:t>开展有关民间国际科技交流活动，发展同国外、省外及科技、经济发达地区的科学技术团体和科学技术工作者的友好交往；</w:t>
      </w:r>
    </w:p>
    <w:p w:rsidR="00E116F7" w:rsidRDefault="00E116F7">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w:t>
      </w:r>
      <w:r w:rsidRPr="00E116F7">
        <w:rPr>
          <w:rFonts w:ascii="Times New Roman" w:eastAsia="方正仿宋_GBK" w:hAnsi="Times New Roman" w:cs="Times New Roman" w:hint="eastAsia"/>
          <w:sz w:val="32"/>
          <w:szCs w:val="32"/>
        </w:rPr>
        <w:t>负责指导所主管的学会和科技类社会团体的工作，对县区科协进行业务指导；</w:t>
      </w:r>
    </w:p>
    <w:p w:rsidR="00D17580" w:rsidRDefault="00E116F7">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w:t>
      </w:r>
      <w:r w:rsidRPr="00E116F7">
        <w:rPr>
          <w:rFonts w:ascii="Times New Roman" w:eastAsia="方正仿宋_GBK" w:hAnsi="Times New Roman" w:cs="Times New Roman" w:hint="eastAsia"/>
          <w:sz w:val="32"/>
          <w:szCs w:val="32"/>
        </w:rPr>
        <w:t>指导张家口市反邪教协会的工作，开展反对伪科学、反科学的活动；</w:t>
      </w:r>
    </w:p>
    <w:p w:rsidR="00FC6D2F" w:rsidRPr="00307774" w:rsidRDefault="00D17580" w:rsidP="00307774">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（十）</w:t>
      </w:r>
      <w:r w:rsidR="00E116F7" w:rsidRPr="00E116F7">
        <w:rPr>
          <w:rFonts w:ascii="Times New Roman" w:eastAsia="方正仿宋_GBK" w:hAnsi="Times New Roman" w:cs="Times New Roman" w:hint="eastAsia"/>
          <w:sz w:val="32"/>
          <w:szCs w:val="32"/>
        </w:rPr>
        <w:t>承担市委、市政府交办的有关事项。</w:t>
      </w:r>
    </w:p>
    <w:p w:rsidR="00BE3AFB" w:rsidRPr="009A51E4" w:rsidRDefault="00A231C3" w:rsidP="007D06E0">
      <w:pPr>
        <w:ind w:firstLineChars="200" w:firstLine="640"/>
        <w:rPr>
          <w:rFonts w:ascii="仿宋" w:eastAsia="方正仿宋_GBK" w:hAnsi="仿宋" w:cs="Times New Roman"/>
          <w:b/>
          <w:sz w:val="32"/>
          <w:szCs w:val="32"/>
        </w:rPr>
      </w:pPr>
      <w:r w:rsidRPr="009A51E4">
        <w:rPr>
          <w:rFonts w:ascii="仿宋" w:eastAsia="方正仿宋_GBK" w:hAnsi="仿宋" w:cs="Times New Roman" w:hint="eastAsia"/>
          <w:b/>
          <w:sz w:val="32"/>
          <w:szCs w:val="32"/>
        </w:rPr>
        <w:t>机构设置：</w:t>
      </w:r>
    </w:p>
    <w:p w:rsidR="00BE3AFB" w:rsidRDefault="00A231C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BE3AFB">
        <w:trPr>
          <w:trHeight w:val="300"/>
          <w:tblHeader/>
          <w:jc w:val="center"/>
        </w:trPr>
        <w:tc>
          <w:tcPr>
            <w:tcW w:w="4417" w:type="dxa"/>
            <w:vMerge w:val="restart"/>
            <w:vAlign w:val="center"/>
          </w:tcPr>
          <w:p w:rsidR="00BE3AFB" w:rsidRDefault="00A231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BE3AFB" w:rsidRDefault="00A231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BE3AFB" w:rsidRDefault="00A231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BE3AFB" w:rsidRDefault="00A231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BE3AFB">
        <w:trPr>
          <w:trHeight w:val="300"/>
          <w:tblHeader/>
          <w:jc w:val="center"/>
        </w:trPr>
        <w:tc>
          <w:tcPr>
            <w:tcW w:w="4417" w:type="dxa"/>
            <w:vMerge/>
            <w:vAlign w:val="center"/>
          </w:tcPr>
          <w:p w:rsidR="00BE3AFB" w:rsidRDefault="00BE3AFB">
            <w:pPr>
              <w:spacing w:line="300" w:lineRule="exact"/>
              <w:jc w:val="left"/>
              <w:outlineLvl w:val="0"/>
              <w:rPr>
                <w:rFonts w:ascii="Times New Roman" w:hAnsi="Times New Roman" w:cs="Times New Roman"/>
                <w:szCs w:val="24"/>
              </w:rPr>
            </w:pPr>
          </w:p>
        </w:tc>
        <w:tc>
          <w:tcPr>
            <w:tcW w:w="1134" w:type="dxa"/>
            <w:vMerge/>
            <w:vAlign w:val="center"/>
          </w:tcPr>
          <w:p w:rsidR="00BE3AFB" w:rsidRDefault="00BE3AFB">
            <w:pPr>
              <w:spacing w:line="300" w:lineRule="exact"/>
              <w:jc w:val="left"/>
              <w:outlineLvl w:val="0"/>
              <w:rPr>
                <w:rFonts w:ascii="Times New Roman" w:hAnsi="Times New Roman" w:cs="Times New Roman"/>
                <w:szCs w:val="24"/>
              </w:rPr>
            </w:pPr>
          </w:p>
        </w:tc>
        <w:tc>
          <w:tcPr>
            <w:tcW w:w="1276" w:type="dxa"/>
            <w:vMerge/>
            <w:vAlign w:val="center"/>
          </w:tcPr>
          <w:p w:rsidR="00BE3AFB" w:rsidRDefault="00BE3AFB">
            <w:pPr>
              <w:spacing w:line="300" w:lineRule="exact"/>
              <w:jc w:val="left"/>
              <w:outlineLvl w:val="0"/>
              <w:rPr>
                <w:rFonts w:ascii="Times New Roman" w:hAnsi="Times New Roman" w:cs="Times New Roman"/>
                <w:szCs w:val="24"/>
              </w:rPr>
            </w:pPr>
          </w:p>
        </w:tc>
        <w:tc>
          <w:tcPr>
            <w:tcW w:w="2902" w:type="dxa"/>
            <w:vMerge/>
            <w:vAlign w:val="center"/>
          </w:tcPr>
          <w:p w:rsidR="00BE3AFB" w:rsidRDefault="00BE3AFB">
            <w:pPr>
              <w:spacing w:line="300" w:lineRule="exact"/>
              <w:jc w:val="left"/>
              <w:outlineLvl w:val="0"/>
              <w:rPr>
                <w:rFonts w:ascii="Times New Roman" w:hAnsi="Times New Roman" w:cs="Times New Roman"/>
                <w:szCs w:val="24"/>
              </w:rPr>
            </w:pPr>
          </w:p>
        </w:tc>
      </w:tr>
      <w:tr w:rsidR="00BE3AFB">
        <w:trPr>
          <w:trHeight w:val="227"/>
          <w:jc w:val="center"/>
        </w:trPr>
        <w:tc>
          <w:tcPr>
            <w:tcW w:w="4417" w:type="dxa"/>
            <w:vAlign w:val="center"/>
          </w:tcPr>
          <w:p w:rsidR="00BE3AFB" w:rsidRDefault="00307774">
            <w:pPr>
              <w:spacing w:line="300" w:lineRule="exact"/>
              <w:jc w:val="left"/>
              <w:rPr>
                <w:rFonts w:ascii="Times New Roman" w:eastAsia="方正书宋_GBK" w:hAnsi="Times New Roman" w:cs="Times New Roman"/>
                <w:szCs w:val="24"/>
              </w:rPr>
            </w:pPr>
            <w:r>
              <w:rPr>
                <w:rFonts w:ascii="方正书宋_GBK" w:eastAsia="方正书宋_GBK" w:hint="eastAsia"/>
              </w:rPr>
              <w:t>张家口市科学技术协会</w:t>
            </w:r>
          </w:p>
        </w:tc>
        <w:tc>
          <w:tcPr>
            <w:tcW w:w="1134"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正</w:t>
            </w:r>
            <w:r w:rsidR="00307774">
              <w:rPr>
                <w:rFonts w:ascii="方正书宋_GBK" w:eastAsia="方正书宋_GBK" w:hint="eastAsia"/>
              </w:rPr>
              <w:t>处</w:t>
            </w:r>
            <w:r>
              <w:rPr>
                <w:rFonts w:ascii="方正书宋_GBK" w:eastAsia="方正书宋_GBK" w:hint="eastAsia"/>
              </w:rPr>
              <w:t>级</w:t>
            </w:r>
          </w:p>
        </w:tc>
        <w:tc>
          <w:tcPr>
            <w:tcW w:w="2902"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BE3AFB">
        <w:trPr>
          <w:trHeight w:val="227"/>
          <w:jc w:val="center"/>
        </w:trPr>
        <w:tc>
          <w:tcPr>
            <w:tcW w:w="4417" w:type="dxa"/>
            <w:vAlign w:val="center"/>
          </w:tcPr>
          <w:p w:rsidR="00BE3AFB" w:rsidRDefault="00307774">
            <w:pPr>
              <w:spacing w:line="300" w:lineRule="exact"/>
              <w:jc w:val="left"/>
              <w:rPr>
                <w:rFonts w:ascii="Times New Roman" w:eastAsia="方正书宋_GBK" w:hAnsi="Times New Roman" w:cs="Times New Roman"/>
                <w:szCs w:val="24"/>
              </w:rPr>
            </w:pPr>
            <w:r>
              <w:rPr>
                <w:rFonts w:ascii="方正书宋_GBK" w:eastAsia="方正书宋_GBK" w:hint="eastAsia"/>
              </w:rPr>
              <w:t>张家口市科技干部进修学院</w:t>
            </w:r>
          </w:p>
        </w:tc>
        <w:tc>
          <w:tcPr>
            <w:tcW w:w="1134"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正</w:t>
            </w:r>
            <w:r w:rsidR="00307774">
              <w:rPr>
                <w:rFonts w:ascii="方正书宋_GBK" w:eastAsia="方正书宋_GBK" w:hint="eastAsia"/>
              </w:rPr>
              <w:t>科</w:t>
            </w:r>
            <w:r>
              <w:rPr>
                <w:rFonts w:ascii="方正书宋_GBK" w:eastAsia="方正书宋_GBK" w:hint="eastAsia"/>
              </w:rPr>
              <w:t>级</w:t>
            </w:r>
          </w:p>
        </w:tc>
        <w:tc>
          <w:tcPr>
            <w:tcW w:w="2902" w:type="dxa"/>
            <w:vAlign w:val="center"/>
          </w:tcPr>
          <w:p w:rsidR="00BE3AFB" w:rsidRDefault="00307774">
            <w:pPr>
              <w:spacing w:line="300" w:lineRule="exact"/>
              <w:jc w:val="center"/>
              <w:rPr>
                <w:rFonts w:ascii="Times New Roman" w:eastAsia="方正书宋_GBK" w:hAnsi="Times New Roman" w:cs="Times New Roman"/>
                <w:szCs w:val="24"/>
              </w:rPr>
            </w:pPr>
            <w:r w:rsidRPr="00307774">
              <w:rPr>
                <w:rFonts w:ascii="方正书宋_GBK" w:eastAsia="方正书宋_GBK" w:hint="eastAsia"/>
              </w:rPr>
              <w:t>财政性资金基本保证</w:t>
            </w:r>
          </w:p>
        </w:tc>
      </w:tr>
      <w:tr w:rsidR="00BE3AFB">
        <w:trPr>
          <w:trHeight w:val="227"/>
          <w:jc w:val="center"/>
        </w:trPr>
        <w:tc>
          <w:tcPr>
            <w:tcW w:w="4417" w:type="dxa"/>
            <w:vAlign w:val="center"/>
          </w:tcPr>
          <w:p w:rsidR="00BE3AFB" w:rsidRDefault="00307774">
            <w:pPr>
              <w:spacing w:line="300" w:lineRule="exact"/>
              <w:jc w:val="left"/>
              <w:rPr>
                <w:rFonts w:ascii="Times New Roman" w:eastAsia="方正书宋_GBK" w:hAnsi="Times New Roman" w:cs="Times New Roman"/>
                <w:szCs w:val="24"/>
              </w:rPr>
            </w:pPr>
            <w:r>
              <w:rPr>
                <w:rFonts w:ascii="方正书宋_GBK" w:eastAsia="方正书宋_GBK" w:hint="eastAsia"/>
              </w:rPr>
              <w:t>张家口市科技工作者服务中心</w:t>
            </w:r>
          </w:p>
        </w:tc>
        <w:tc>
          <w:tcPr>
            <w:tcW w:w="1134"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BE3AFB">
        <w:trPr>
          <w:trHeight w:val="227"/>
          <w:jc w:val="center"/>
        </w:trPr>
        <w:tc>
          <w:tcPr>
            <w:tcW w:w="4417" w:type="dxa"/>
            <w:vAlign w:val="center"/>
          </w:tcPr>
          <w:p w:rsidR="00BE3AFB" w:rsidRDefault="00307774">
            <w:pPr>
              <w:spacing w:line="300" w:lineRule="exact"/>
              <w:jc w:val="left"/>
              <w:rPr>
                <w:rFonts w:ascii="Times New Roman" w:eastAsia="方正书宋_GBK" w:hAnsi="Times New Roman" w:cs="Times New Roman"/>
                <w:szCs w:val="24"/>
              </w:rPr>
            </w:pPr>
            <w:r>
              <w:rPr>
                <w:rFonts w:ascii="方正书宋_GBK" w:eastAsia="方正书宋_GBK" w:hint="eastAsia"/>
              </w:rPr>
              <w:lastRenderedPageBreak/>
              <w:t>张家口市科技馆</w:t>
            </w:r>
          </w:p>
        </w:tc>
        <w:tc>
          <w:tcPr>
            <w:tcW w:w="1134"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正</w:t>
            </w:r>
            <w:r w:rsidR="00307774">
              <w:rPr>
                <w:rFonts w:ascii="方正书宋_GBK" w:eastAsia="方正书宋_GBK" w:hint="eastAsia"/>
              </w:rPr>
              <w:t>科</w:t>
            </w:r>
            <w:r>
              <w:rPr>
                <w:rFonts w:ascii="方正书宋_GBK" w:eastAsia="方正书宋_GBK" w:hint="eastAsia"/>
              </w:rPr>
              <w:t>级</w:t>
            </w:r>
          </w:p>
        </w:tc>
        <w:tc>
          <w:tcPr>
            <w:tcW w:w="2902" w:type="dxa"/>
            <w:vAlign w:val="center"/>
          </w:tcPr>
          <w:p w:rsidR="00BE3AFB" w:rsidRDefault="00A231C3">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财政性资金定额或定项补助</w:t>
            </w:r>
          </w:p>
        </w:tc>
      </w:tr>
    </w:tbl>
    <w:p w:rsidR="00BE3AFB" w:rsidRDefault="00BE3AFB"/>
    <w:p w:rsidR="00BE3AFB" w:rsidRDefault="00A231C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sz w:val="32"/>
          <w:szCs w:val="32"/>
        </w:rPr>
        <w:t>按照预算管理有关规定，目前我省部门预算的编制实行综合预算</w:t>
      </w:r>
      <w:r w:rsidRPr="009A51E4">
        <w:rPr>
          <w:rFonts w:ascii="Times New Roman" w:eastAsia="方正仿宋_GBK" w:hAnsi="Times New Roman" w:cs="Times New Roman" w:hint="eastAsia"/>
          <w:sz w:val="32"/>
          <w:szCs w:val="32"/>
        </w:rPr>
        <w:t>管理</w:t>
      </w:r>
      <w:r w:rsidRPr="009A51E4">
        <w:rPr>
          <w:rFonts w:ascii="Times New Roman" w:eastAsia="方正仿宋_GBK" w:hAnsi="Times New Roman" w:cs="Times New Roman"/>
          <w:sz w:val="32"/>
          <w:szCs w:val="32"/>
        </w:rPr>
        <w:t>，即全部收入和支出都反映的预算中。</w:t>
      </w:r>
      <w:r w:rsidR="004D6D2B">
        <w:rPr>
          <w:rFonts w:ascii="Times New Roman" w:eastAsia="方正仿宋_GBK" w:hAnsi="Times New Roman" w:cs="Times New Roman" w:hint="eastAsia"/>
          <w:sz w:val="32"/>
          <w:szCs w:val="32"/>
        </w:rPr>
        <w:t>张家口市</w:t>
      </w:r>
      <w:r w:rsidR="004D6D2B">
        <w:rPr>
          <w:rFonts w:ascii="Times New Roman" w:eastAsia="方正仿宋_GBK" w:hAnsi="Times New Roman" w:cs="Times New Roman"/>
          <w:sz w:val="32"/>
          <w:szCs w:val="32"/>
        </w:rPr>
        <w:t>科协机关</w:t>
      </w:r>
      <w:r w:rsidRPr="009A51E4">
        <w:rPr>
          <w:rFonts w:ascii="Times New Roman" w:eastAsia="方正仿宋_GBK" w:hAnsi="Times New Roman" w:cs="Times New Roman"/>
          <w:sz w:val="32"/>
          <w:szCs w:val="32"/>
        </w:rPr>
        <w:t>及所属事业单位的收支包含在部门预算中。</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1</w:t>
      </w:r>
      <w:r w:rsidRPr="009A51E4">
        <w:rPr>
          <w:rFonts w:ascii="Times New Roman" w:eastAsia="方正仿宋_GBK" w:hAnsi="Times New Roman" w:cs="Times New Roman" w:hint="eastAsia"/>
          <w:sz w:val="32"/>
          <w:szCs w:val="32"/>
        </w:rPr>
        <w:t>、</w:t>
      </w:r>
      <w:r w:rsidRPr="009A51E4">
        <w:rPr>
          <w:rFonts w:ascii="Times New Roman" w:eastAsia="方正仿宋_GBK" w:hAnsi="Times New Roman" w:cs="Times New Roman"/>
          <w:sz w:val="32"/>
          <w:szCs w:val="32"/>
        </w:rPr>
        <w:t>收入说明</w:t>
      </w:r>
    </w:p>
    <w:p w:rsidR="002C0A7B" w:rsidRPr="002C0A7B" w:rsidRDefault="00A231C3" w:rsidP="002C0A7B">
      <w:pPr>
        <w:ind w:firstLineChars="200" w:firstLine="640"/>
        <w:rPr>
          <w:rFonts w:ascii="Times New Roman" w:eastAsia="方正仿宋_GBK" w:hAnsi="Times New Roman" w:cs="Times New Roman"/>
          <w:color w:val="000000" w:themeColor="text1"/>
          <w:sz w:val="32"/>
          <w:szCs w:val="32"/>
        </w:rPr>
      </w:pPr>
      <w:r w:rsidRPr="009A51E4">
        <w:rPr>
          <w:rFonts w:ascii="Times New Roman" w:eastAsia="方正仿宋_GBK" w:hAnsi="Times New Roman" w:cs="Times New Roman" w:hint="eastAsia"/>
          <w:sz w:val="32"/>
          <w:szCs w:val="32"/>
        </w:rPr>
        <w:t>反映本部门当年全部收入。</w:t>
      </w:r>
      <w:r w:rsidRPr="009A51E4">
        <w:rPr>
          <w:rFonts w:ascii="Times New Roman" w:eastAsia="方正仿宋_GBK" w:hAnsi="Times New Roman" w:cs="Times New Roman" w:hint="eastAsia"/>
          <w:sz w:val="32"/>
          <w:szCs w:val="32"/>
        </w:rPr>
        <w:t>2021</w:t>
      </w:r>
      <w:r w:rsidRPr="009A51E4">
        <w:rPr>
          <w:rFonts w:ascii="Times New Roman" w:eastAsia="方正仿宋_GBK" w:hAnsi="Times New Roman" w:cs="Times New Roman" w:hint="eastAsia"/>
          <w:sz w:val="32"/>
          <w:szCs w:val="32"/>
        </w:rPr>
        <w:t>年预算收入</w:t>
      </w:r>
      <w:r w:rsidR="00FE3D6D">
        <w:rPr>
          <w:rFonts w:ascii="Times New Roman" w:eastAsia="方正仿宋_GBK" w:hAnsi="Times New Roman" w:cs="Times New Roman" w:hint="eastAsia"/>
          <w:sz w:val="32"/>
          <w:szCs w:val="32"/>
        </w:rPr>
        <w:t>1006.46</w:t>
      </w:r>
      <w:r w:rsidRPr="009A51E4">
        <w:rPr>
          <w:rFonts w:ascii="Times New Roman" w:eastAsia="方正仿宋_GBK" w:hAnsi="Times New Roman" w:cs="Times New Roman" w:hint="eastAsia"/>
          <w:sz w:val="32"/>
          <w:szCs w:val="32"/>
        </w:rPr>
        <w:t>万元，其中：一般公共预算收入</w:t>
      </w:r>
      <w:r w:rsidR="00FE3D6D">
        <w:rPr>
          <w:rFonts w:ascii="Times New Roman" w:eastAsia="方正仿宋_GBK" w:hAnsi="Times New Roman" w:cs="Times New Roman" w:hint="eastAsia"/>
          <w:sz w:val="32"/>
          <w:szCs w:val="32"/>
        </w:rPr>
        <w:t>1006.46</w:t>
      </w:r>
      <w:r w:rsidRPr="009A51E4">
        <w:rPr>
          <w:rFonts w:ascii="Times New Roman" w:eastAsia="方正仿宋_GBK" w:hAnsi="Times New Roman" w:cs="Times New Roman" w:hint="eastAsia"/>
          <w:sz w:val="32"/>
          <w:szCs w:val="32"/>
        </w:rPr>
        <w:t>万</w:t>
      </w:r>
      <w:r w:rsidR="00FE3D6D">
        <w:rPr>
          <w:rFonts w:ascii="Times New Roman" w:eastAsia="方正仿宋_GBK" w:hAnsi="Times New Roman" w:cs="Times New Roman" w:hint="eastAsia"/>
          <w:sz w:val="32"/>
          <w:szCs w:val="32"/>
        </w:rPr>
        <w:t>元</w:t>
      </w:r>
      <w:r w:rsidRPr="009A51E4">
        <w:rPr>
          <w:rFonts w:ascii="Times New Roman" w:eastAsia="方正仿宋_GBK" w:hAnsi="Times New Roman" w:cs="Times New Roman" w:hint="eastAsia"/>
          <w:sz w:val="32"/>
          <w:szCs w:val="32"/>
        </w:rPr>
        <w:t>，基金预算收入</w:t>
      </w:r>
      <w:r w:rsidRPr="009A51E4">
        <w:rPr>
          <w:rFonts w:ascii="Times New Roman" w:eastAsia="方正仿宋_GBK" w:hAnsi="Times New Roman" w:cs="Times New Roman" w:hint="eastAsia"/>
          <w:sz w:val="32"/>
          <w:szCs w:val="32"/>
        </w:rPr>
        <w:t>0</w:t>
      </w:r>
      <w:r w:rsidRPr="009A51E4">
        <w:rPr>
          <w:rFonts w:ascii="Times New Roman" w:eastAsia="方正仿宋_GBK" w:hAnsi="Times New Roman" w:cs="Times New Roman" w:hint="eastAsia"/>
          <w:sz w:val="32"/>
          <w:szCs w:val="32"/>
        </w:rPr>
        <w:t>万元，财政专户核拨收入</w:t>
      </w:r>
      <w:r w:rsidRPr="009A51E4">
        <w:rPr>
          <w:rFonts w:ascii="Times New Roman" w:eastAsia="方正仿宋_GBK" w:hAnsi="Times New Roman" w:cs="Times New Roman" w:hint="eastAsia"/>
          <w:sz w:val="32"/>
          <w:szCs w:val="32"/>
        </w:rPr>
        <w:t>0</w:t>
      </w:r>
      <w:r w:rsidRPr="009A51E4">
        <w:rPr>
          <w:rFonts w:ascii="Times New Roman" w:eastAsia="方正仿宋_GBK" w:hAnsi="Times New Roman" w:cs="Times New Roman" w:hint="eastAsia"/>
          <w:sz w:val="32"/>
          <w:szCs w:val="32"/>
        </w:rPr>
        <w:t>万元，其他来源收入</w:t>
      </w:r>
      <w:r w:rsidR="00FE3D6D">
        <w:rPr>
          <w:rFonts w:ascii="Times New Roman" w:eastAsia="方正仿宋_GBK" w:hAnsi="Times New Roman" w:cs="Times New Roman" w:hint="eastAsia"/>
          <w:sz w:val="32"/>
          <w:szCs w:val="32"/>
        </w:rPr>
        <w:t>0</w:t>
      </w:r>
      <w:r w:rsidRPr="009A51E4">
        <w:rPr>
          <w:rFonts w:ascii="Times New Roman" w:eastAsia="方正仿宋_GBK" w:hAnsi="Times New Roman" w:cs="Times New Roman" w:hint="eastAsia"/>
          <w:sz w:val="32"/>
          <w:szCs w:val="32"/>
        </w:rPr>
        <w:t>万元</w:t>
      </w:r>
      <w:r w:rsidR="002C0A7B" w:rsidRPr="009A51E4">
        <w:rPr>
          <w:rFonts w:ascii="Times New Roman" w:eastAsia="方正仿宋_GBK" w:hAnsi="Times New Roman" w:cs="Times New Roman" w:hint="eastAsia"/>
          <w:sz w:val="32"/>
          <w:szCs w:val="32"/>
        </w:rPr>
        <w:t>，</w:t>
      </w:r>
      <w:r w:rsidR="002C0A7B" w:rsidRPr="002C0A7B">
        <w:rPr>
          <w:rFonts w:ascii="Times New Roman" w:eastAsia="方正仿宋_GBK" w:hAnsi="Times New Roman" w:cs="Times New Roman" w:hint="eastAsia"/>
          <w:color w:val="000000" w:themeColor="text1"/>
          <w:sz w:val="32"/>
          <w:szCs w:val="32"/>
        </w:rPr>
        <w:t>上年结转</w:t>
      </w:r>
      <w:r w:rsidR="00FE3D6D">
        <w:rPr>
          <w:rFonts w:ascii="Times New Roman" w:eastAsia="方正仿宋_GBK" w:hAnsi="Times New Roman" w:cs="Times New Roman" w:hint="eastAsia"/>
          <w:color w:val="000000" w:themeColor="text1"/>
          <w:sz w:val="32"/>
          <w:szCs w:val="32"/>
        </w:rPr>
        <w:t>0</w:t>
      </w:r>
      <w:r w:rsidR="002C0A7B" w:rsidRPr="002C0A7B">
        <w:rPr>
          <w:rFonts w:ascii="Times New Roman" w:eastAsia="方正仿宋_GBK" w:hAnsi="Times New Roman" w:cs="Times New Roman" w:hint="eastAsia"/>
          <w:color w:val="000000" w:themeColor="text1"/>
          <w:sz w:val="32"/>
          <w:szCs w:val="32"/>
        </w:rPr>
        <w:t>万元。</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2</w:t>
      </w:r>
      <w:r w:rsidRPr="009A51E4">
        <w:rPr>
          <w:rFonts w:ascii="Times New Roman" w:eastAsia="方正仿宋_GBK" w:hAnsi="Times New Roman" w:cs="Times New Roman" w:hint="eastAsia"/>
          <w:sz w:val="32"/>
          <w:szCs w:val="32"/>
        </w:rPr>
        <w:t>、</w:t>
      </w:r>
      <w:r w:rsidRPr="009A51E4">
        <w:rPr>
          <w:rFonts w:ascii="Times New Roman" w:eastAsia="方正仿宋_GBK" w:hAnsi="Times New Roman" w:cs="Times New Roman"/>
          <w:sz w:val="32"/>
          <w:szCs w:val="32"/>
        </w:rPr>
        <w:t>支出说明</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收支预算总表支出栏、基本支出表、项目支出表按经济分类和支出功能分类科目编制，反映</w:t>
      </w:r>
      <w:r w:rsidR="00FE3D6D">
        <w:rPr>
          <w:rFonts w:ascii="Times New Roman" w:eastAsia="方正仿宋_GBK" w:hAnsi="Times New Roman" w:cs="Times New Roman" w:hint="eastAsia"/>
          <w:sz w:val="32"/>
          <w:szCs w:val="32"/>
        </w:rPr>
        <w:t>张家口市科协</w:t>
      </w:r>
      <w:r w:rsidRPr="009A51E4">
        <w:rPr>
          <w:rFonts w:ascii="Times New Roman" w:eastAsia="方正仿宋_GBK" w:hAnsi="Times New Roman" w:cs="Times New Roman" w:hint="eastAsia"/>
          <w:sz w:val="32"/>
          <w:szCs w:val="32"/>
        </w:rPr>
        <w:t>年度部门预算中支出预算的总体情况。</w:t>
      </w:r>
      <w:r w:rsidRPr="009A51E4">
        <w:rPr>
          <w:rFonts w:ascii="Times New Roman" w:eastAsia="方正仿宋_GBK" w:hAnsi="Times New Roman" w:cs="Times New Roman" w:hint="eastAsia"/>
          <w:sz w:val="32"/>
          <w:szCs w:val="32"/>
        </w:rPr>
        <w:t>2021</w:t>
      </w:r>
      <w:r w:rsidRPr="009A51E4">
        <w:rPr>
          <w:rFonts w:ascii="Times New Roman" w:eastAsia="方正仿宋_GBK" w:hAnsi="Times New Roman" w:cs="Times New Roman" w:hint="eastAsia"/>
          <w:sz w:val="32"/>
          <w:szCs w:val="32"/>
        </w:rPr>
        <w:t>年部门支出预算为</w:t>
      </w:r>
      <w:r w:rsidR="00C8205C">
        <w:rPr>
          <w:rFonts w:ascii="Times New Roman" w:eastAsia="方正仿宋_GBK" w:hAnsi="Times New Roman" w:cs="Times New Roman" w:hint="eastAsia"/>
          <w:sz w:val="32"/>
          <w:szCs w:val="32"/>
        </w:rPr>
        <w:t>1006.46</w:t>
      </w:r>
      <w:r w:rsidRPr="009A51E4">
        <w:rPr>
          <w:rFonts w:ascii="Times New Roman" w:eastAsia="方正仿宋_GBK" w:hAnsi="Times New Roman" w:cs="Times New Roman" w:hint="eastAsia"/>
          <w:sz w:val="32"/>
          <w:szCs w:val="32"/>
        </w:rPr>
        <w:t>万元，其中基本支出</w:t>
      </w:r>
      <w:r w:rsidR="00C8205C">
        <w:rPr>
          <w:rFonts w:ascii="Times New Roman" w:eastAsia="方正仿宋_GBK" w:hAnsi="Times New Roman" w:cs="Times New Roman" w:hint="eastAsia"/>
          <w:sz w:val="32"/>
          <w:szCs w:val="32"/>
        </w:rPr>
        <w:t>636.06</w:t>
      </w:r>
      <w:r w:rsidRPr="009A51E4">
        <w:rPr>
          <w:rFonts w:ascii="Times New Roman" w:eastAsia="方正仿宋_GBK" w:hAnsi="Times New Roman" w:cs="Times New Roman" w:hint="eastAsia"/>
          <w:sz w:val="32"/>
          <w:szCs w:val="32"/>
        </w:rPr>
        <w:t>万元，包括人员经费</w:t>
      </w:r>
      <w:r w:rsidR="00C8205C">
        <w:rPr>
          <w:rFonts w:ascii="Times New Roman" w:eastAsia="方正仿宋_GBK" w:hAnsi="Times New Roman" w:cs="Times New Roman" w:hint="eastAsia"/>
          <w:sz w:val="32"/>
          <w:szCs w:val="32"/>
        </w:rPr>
        <w:t>543.45</w:t>
      </w:r>
      <w:r w:rsidRPr="009A51E4">
        <w:rPr>
          <w:rFonts w:ascii="Times New Roman" w:eastAsia="方正仿宋_GBK" w:hAnsi="Times New Roman" w:cs="Times New Roman" w:hint="eastAsia"/>
          <w:sz w:val="32"/>
          <w:szCs w:val="32"/>
        </w:rPr>
        <w:t>万元和日常公用经费</w:t>
      </w:r>
      <w:r w:rsidR="00C8205C">
        <w:rPr>
          <w:rFonts w:ascii="Times New Roman" w:eastAsia="方正仿宋_GBK" w:hAnsi="Times New Roman" w:cs="Times New Roman" w:hint="eastAsia"/>
          <w:sz w:val="32"/>
          <w:szCs w:val="32"/>
        </w:rPr>
        <w:t>92.61</w:t>
      </w:r>
      <w:r w:rsidRPr="009A51E4">
        <w:rPr>
          <w:rFonts w:ascii="Times New Roman" w:eastAsia="方正仿宋_GBK" w:hAnsi="Times New Roman" w:cs="Times New Roman" w:hint="eastAsia"/>
          <w:sz w:val="32"/>
          <w:szCs w:val="32"/>
        </w:rPr>
        <w:t>万元；项目支出</w:t>
      </w:r>
      <w:r w:rsidR="003805BE">
        <w:rPr>
          <w:rFonts w:ascii="Times New Roman" w:eastAsia="方正仿宋_GBK" w:hAnsi="Times New Roman" w:cs="Times New Roman" w:hint="eastAsia"/>
          <w:sz w:val="32"/>
          <w:szCs w:val="32"/>
        </w:rPr>
        <w:t>370.4</w:t>
      </w:r>
      <w:r w:rsidR="003805BE">
        <w:rPr>
          <w:rFonts w:ascii="Times New Roman" w:eastAsia="方正仿宋_GBK" w:hAnsi="Times New Roman" w:cs="Times New Roman" w:hint="eastAsia"/>
          <w:sz w:val="32"/>
          <w:szCs w:val="32"/>
        </w:rPr>
        <w:t>万元，主要为老科协支出</w:t>
      </w:r>
      <w:r w:rsidR="003805BE">
        <w:rPr>
          <w:rFonts w:ascii="Times New Roman" w:eastAsia="方正仿宋_GBK" w:hAnsi="Times New Roman" w:cs="Times New Roman" w:hint="eastAsia"/>
          <w:sz w:val="32"/>
          <w:szCs w:val="32"/>
        </w:rPr>
        <w:t>9</w:t>
      </w:r>
      <w:r w:rsidRPr="009A51E4">
        <w:rPr>
          <w:rFonts w:ascii="Times New Roman" w:eastAsia="方正仿宋_GBK" w:hAnsi="Times New Roman" w:cs="Times New Roman" w:hint="eastAsia"/>
          <w:sz w:val="32"/>
          <w:szCs w:val="32"/>
        </w:rPr>
        <w:t>万元，</w:t>
      </w:r>
      <w:r w:rsidR="003805BE">
        <w:rPr>
          <w:rFonts w:ascii="Times New Roman" w:eastAsia="方正仿宋_GBK" w:hAnsi="Times New Roman" w:cs="Times New Roman" w:hint="eastAsia"/>
          <w:sz w:val="32"/>
          <w:szCs w:val="32"/>
        </w:rPr>
        <w:t>科普活动</w:t>
      </w:r>
      <w:r w:rsidRPr="009A51E4">
        <w:rPr>
          <w:rFonts w:ascii="Times New Roman" w:eastAsia="方正仿宋_GBK" w:hAnsi="Times New Roman" w:cs="Times New Roman" w:hint="eastAsia"/>
          <w:sz w:val="32"/>
          <w:szCs w:val="32"/>
        </w:rPr>
        <w:t>支出</w:t>
      </w:r>
      <w:r w:rsidR="003805BE">
        <w:rPr>
          <w:rFonts w:ascii="Times New Roman" w:eastAsia="方正仿宋_GBK" w:hAnsi="Times New Roman" w:cs="Times New Roman" w:hint="eastAsia"/>
          <w:sz w:val="32"/>
          <w:szCs w:val="32"/>
        </w:rPr>
        <w:t>147.9</w:t>
      </w:r>
      <w:r w:rsidRPr="009A51E4">
        <w:rPr>
          <w:rFonts w:ascii="Times New Roman" w:eastAsia="方正仿宋_GBK" w:hAnsi="Times New Roman" w:cs="Times New Roman" w:hint="eastAsia"/>
          <w:sz w:val="32"/>
          <w:szCs w:val="32"/>
        </w:rPr>
        <w:t>万元，</w:t>
      </w:r>
      <w:r w:rsidR="003805BE">
        <w:rPr>
          <w:rFonts w:ascii="Times New Roman" w:eastAsia="方正仿宋_GBK" w:hAnsi="Times New Roman" w:cs="Times New Roman" w:hint="eastAsia"/>
          <w:sz w:val="32"/>
          <w:szCs w:val="32"/>
        </w:rPr>
        <w:t>科技馆站</w:t>
      </w:r>
      <w:r w:rsidRPr="009A51E4">
        <w:rPr>
          <w:rFonts w:ascii="Times New Roman" w:eastAsia="方正仿宋_GBK" w:hAnsi="Times New Roman" w:cs="Times New Roman" w:hint="eastAsia"/>
          <w:sz w:val="32"/>
          <w:szCs w:val="32"/>
        </w:rPr>
        <w:t>支出</w:t>
      </w:r>
      <w:r w:rsidR="003805BE">
        <w:rPr>
          <w:rFonts w:ascii="Times New Roman" w:eastAsia="方正仿宋_GBK" w:hAnsi="Times New Roman" w:cs="Times New Roman" w:hint="eastAsia"/>
          <w:sz w:val="32"/>
          <w:szCs w:val="32"/>
        </w:rPr>
        <w:t>103.5</w:t>
      </w:r>
      <w:r w:rsidRPr="009A51E4">
        <w:rPr>
          <w:rFonts w:ascii="Times New Roman" w:eastAsia="方正仿宋_GBK" w:hAnsi="Times New Roman" w:cs="Times New Roman" w:hint="eastAsia"/>
          <w:sz w:val="32"/>
          <w:szCs w:val="32"/>
        </w:rPr>
        <w:t>万元，</w:t>
      </w:r>
      <w:r w:rsidR="003805BE">
        <w:rPr>
          <w:rFonts w:ascii="Times New Roman" w:eastAsia="方正仿宋_GBK" w:hAnsi="Times New Roman" w:cs="Times New Roman" w:hint="eastAsia"/>
          <w:sz w:val="32"/>
          <w:szCs w:val="32"/>
        </w:rPr>
        <w:t>其他科普</w:t>
      </w:r>
      <w:r w:rsidRPr="009A51E4">
        <w:rPr>
          <w:rFonts w:ascii="Times New Roman" w:eastAsia="方正仿宋_GBK" w:hAnsi="Times New Roman" w:cs="Times New Roman" w:hint="eastAsia"/>
          <w:sz w:val="32"/>
          <w:szCs w:val="32"/>
        </w:rPr>
        <w:t>支出</w:t>
      </w:r>
      <w:r w:rsidR="003805BE">
        <w:rPr>
          <w:rFonts w:ascii="Times New Roman" w:eastAsia="方正仿宋_GBK" w:hAnsi="Times New Roman" w:cs="Times New Roman" w:hint="eastAsia"/>
          <w:sz w:val="32"/>
          <w:szCs w:val="32"/>
        </w:rPr>
        <w:t>110</w:t>
      </w:r>
      <w:r w:rsidRPr="009A51E4">
        <w:rPr>
          <w:rFonts w:ascii="Times New Roman" w:eastAsia="方正仿宋_GBK" w:hAnsi="Times New Roman" w:cs="Times New Roman" w:hint="eastAsia"/>
          <w:sz w:val="32"/>
          <w:szCs w:val="32"/>
        </w:rPr>
        <w:t>万元</w:t>
      </w:r>
      <w:r w:rsidR="00221960">
        <w:rPr>
          <w:rFonts w:ascii="Times New Roman" w:eastAsia="方正仿宋_GBK" w:hAnsi="Times New Roman" w:cs="Times New Roman" w:hint="eastAsia"/>
          <w:sz w:val="32"/>
          <w:szCs w:val="32"/>
        </w:rPr>
        <w:t xml:space="preserve"> </w:t>
      </w:r>
      <w:r w:rsidRPr="009A51E4">
        <w:rPr>
          <w:rFonts w:ascii="Times New Roman" w:eastAsia="方正仿宋_GBK" w:hAnsi="Times New Roman" w:cs="Times New Roman" w:hint="eastAsia"/>
          <w:sz w:val="32"/>
          <w:szCs w:val="32"/>
        </w:rPr>
        <w:t>。</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lastRenderedPageBreak/>
        <w:t>3</w:t>
      </w:r>
      <w:r w:rsidRPr="009A51E4">
        <w:rPr>
          <w:rFonts w:ascii="Times New Roman" w:eastAsia="方正仿宋_GBK" w:hAnsi="Times New Roman" w:cs="Times New Roman" w:hint="eastAsia"/>
          <w:sz w:val="32"/>
          <w:szCs w:val="32"/>
        </w:rPr>
        <w:t>、</w:t>
      </w:r>
      <w:r w:rsidRPr="009A51E4">
        <w:rPr>
          <w:rFonts w:ascii="Times New Roman" w:eastAsia="方正仿宋_GBK" w:hAnsi="Times New Roman" w:cs="Times New Roman"/>
          <w:sz w:val="32"/>
          <w:szCs w:val="32"/>
        </w:rPr>
        <w:t>比上年增减情况</w:t>
      </w:r>
    </w:p>
    <w:p w:rsidR="00BE3AFB" w:rsidRPr="009A51E4" w:rsidRDefault="00A231C3">
      <w:pPr>
        <w:ind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color w:val="000000"/>
          <w:sz w:val="32"/>
          <w:szCs w:val="32"/>
        </w:rPr>
        <w:t>2021</w:t>
      </w:r>
      <w:r w:rsidRPr="009A51E4">
        <w:rPr>
          <w:rFonts w:ascii="Times New Roman" w:eastAsia="方正仿宋_GBK" w:hAnsi="Times New Roman" w:cs="Times New Roman" w:hint="eastAsia"/>
          <w:color w:val="000000"/>
          <w:sz w:val="32"/>
          <w:szCs w:val="32"/>
        </w:rPr>
        <w:t>年部门预算收支安排</w:t>
      </w:r>
      <w:r w:rsidRPr="009A51E4">
        <w:rPr>
          <w:rFonts w:ascii="Times New Roman" w:eastAsia="方正仿宋_GBK" w:hAnsi="Times New Roman" w:cs="Times New Roman" w:hint="eastAsia"/>
          <w:sz w:val="32"/>
          <w:szCs w:val="32"/>
        </w:rPr>
        <w:t>1</w:t>
      </w:r>
      <w:r w:rsidR="00221960">
        <w:rPr>
          <w:rFonts w:ascii="Times New Roman" w:eastAsia="方正仿宋_GBK" w:hAnsi="Times New Roman" w:cs="Times New Roman" w:hint="eastAsia"/>
          <w:sz w:val="32"/>
          <w:szCs w:val="32"/>
        </w:rPr>
        <w:t>006.46</w:t>
      </w:r>
      <w:r w:rsidRPr="009A51E4">
        <w:rPr>
          <w:rFonts w:ascii="Times New Roman" w:eastAsia="方正仿宋_GBK" w:hAnsi="Times New Roman" w:cs="Times New Roman" w:hint="eastAsia"/>
          <w:color w:val="000000"/>
          <w:sz w:val="32"/>
          <w:szCs w:val="32"/>
        </w:rPr>
        <w:t>万元，</w:t>
      </w:r>
      <w:r w:rsidRPr="009A51E4">
        <w:rPr>
          <w:rFonts w:ascii="Times New Roman" w:eastAsia="方正仿宋_GBK" w:hAnsi="Times New Roman" w:cs="Times New Roman" w:hint="eastAsia"/>
          <w:sz w:val="32"/>
          <w:szCs w:val="32"/>
        </w:rPr>
        <w:t>较</w:t>
      </w:r>
      <w:r w:rsidRPr="009A51E4">
        <w:rPr>
          <w:rFonts w:ascii="Times New Roman" w:eastAsia="方正仿宋_GBK" w:hAnsi="Times New Roman" w:cs="Times New Roman" w:hint="eastAsia"/>
          <w:sz w:val="32"/>
          <w:szCs w:val="32"/>
        </w:rPr>
        <w:t>2020</w:t>
      </w:r>
      <w:r w:rsidRPr="009A51E4">
        <w:rPr>
          <w:rFonts w:ascii="Times New Roman" w:eastAsia="方正仿宋_GBK" w:hAnsi="Times New Roman" w:cs="Times New Roman" w:hint="eastAsia"/>
          <w:sz w:val="32"/>
          <w:szCs w:val="32"/>
        </w:rPr>
        <w:t>年减少</w:t>
      </w:r>
      <w:r w:rsidR="00221960">
        <w:rPr>
          <w:rFonts w:ascii="Times New Roman" w:eastAsia="方正仿宋_GBK" w:hAnsi="Times New Roman" w:cs="Times New Roman" w:hint="eastAsia"/>
          <w:sz w:val="32"/>
          <w:szCs w:val="32"/>
        </w:rPr>
        <w:t>87.91</w:t>
      </w:r>
      <w:r w:rsidRPr="009A51E4">
        <w:rPr>
          <w:rFonts w:ascii="Times New Roman" w:eastAsia="方正仿宋_GBK" w:hAnsi="Times New Roman" w:cs="Times New Roman" w:hint="eastAsia"/>
          <w:sz w:val="32"/>
          <w:szCs w:val="32"/>
        </w:rPr>
        <w:t>万元，其中：基本支出增加</w:t>
      </w:r>
      <w:r w:rsidR="00221960">
        <w:rPr>
          <w:rFonts w:ascii="Times New Roman" w:eastAsia="方正仿宋_GBK" w:hAnsi="Times New Roman" w:cs="Times New Roman" w:hint="eastAsia"/>
          <w:sz w:val="32"/>
          <w:szCs w:val="32"/>
        </w:rPr>
        <w:t>1.19</w:t>
      </w:r>
      <w:r w:rsidRPr="009A51E4">
        <w:rPr>
          <w:rFonts w:ascii="Times New Roman" w:eastAsia="方正仿宋_GBK" w:hAnsi="Times New Roman" w:cs="Times New Roman" w:hint="eastAsia"/>
          <w:sz w:val="32"/>
          <w:szCs w:val="32"/>
        </w:rPr>
        <w:t>万元，主要是人员增加，相应增加人员经费和日常公用经费；项目支出减少</w:t>
      </w:r>
      <w:r w:rsidR="00221960">
        <w:rPr>
          <w:rFonts w:ascii="Times New Roman" w:eastAsia="方正仿宋_GBK" w:hAnsi="Times New Roman" w:cs="Times New Roman" w:hint="eastAsia"/>
          <w:sz w:val="32"/>
          <w:szCs w:val="32"/>
        </w:rPr>
        <w:t>89.1</w:t>
      </w:r>
      <w:r w:rsidRPr="009A51E4">
        <w:rPr>
          <w:rFonts w:ascii="Times New Roman" w:eastAsia="方正仿宋_GBK" w:hAnsi="Times New Roman" w:cs="Times New Roman" w:hint="eastAsia"/>
          <w:sz w:val="32"/>
          <w:szCs w:val="32"/>
        </w:rPr>
        <w:t>万元，主要是</w:t>
      </w:r>
      <w:r w:rsidR="000D4FA0">
        <w:rPr>
          <w:rFonts w:ascii="Times New Roman" w:eastAsia="方正仿宋_GBK" w:hAnsi="Times New Roman" w:cs="Times New Roman" w:hint="eastAsia"/>
          <w:sz w:val="32"/>
          <w:szCs w:val="32"/>
        </w:rPr>
        <w:t>科技馆项目经费减少</w:t>
      </w:r>
      <w:r w:rsidRPr="009A51E4">
        <w:rPr>
          <w:rFonts w:ascii="Times New Roman" w:eastAsia="方正仿宋_GBK" w:hAnsi="Times New Roman" w:cs="Times New Roman" w:hint="eastAsia"/>
          <w:sz w:val="32"/>
          <w:szCs w:val="32"/>
        </w:rPr>
        <w:t>。</w:t>
      </w:r>
    </w:p>
    <w:p w:rsidR="00BE3AFB" w:rsidRDefault="00A231C3">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E3AFB" w:rsidRPr="009A51E4" w:rsidRDefault="00A231C3">
      <w:pPr>
        <w:autoSpaceDE w:val="0"/>
        <w:autoSpaceDN w:val="0"/>
        <w:adjustRightInd w:val="0"/>
        <w:ind w:left="198" w:firstLineChars="200" w:firstLine="640"/>
        <w:jc w:val="left"/>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2021</w:t>
      </w:r>
      <w:r w:rsidRPr="009A51E4">
        <w:rPr>
          <w:rFonts w:ascii="Times New Roman" w:eastAsia="方正仿宋_GBK" w:hAnsi="Times New Roman" w:cs="Times New Roman" w:hint="eastAsia"/>
          <w:sz w:val="32"/>
          <w:szCs w:val="32"/>
        </w:rPr>
        <w:t>年，</w:t>
      </w:r>
      <w:proofErr w:type="gramStart"/>
      <w:r w:rsidRPr="009A51E4">
        <w:rPr>
          <w:rFonts w:ascii="Times New Roman" w:eastAsia="方正仿宋_GBK" w:hAnsi="Times New Roman" w:cs="Times New Roman" w:hint="eastAsia"/>
          <w:sz w:val="32"/>
          <w:szCs w:val="32"/>
        </w:rPr>
        <w:t>我部门</w:t>
      </w:r>
      <w:proofErr w:type="gramEnd"/>
      <w:r w:rsidRPr="009A51E4">
        <w:rPr>
          <w:rFonts w:ascii="Times New Roman" w:eastAsia="方正仿宋_GBK" w:hAnsi="Times New Roman" w:cs="Times New Roman" w:hint="eastAsia"/>
          <w:sz w:val="32"/>
          <w:szCs w:val="32"/>
        </w:rPr>
        <w:t>机关运行经费共计安排</w:t>
      </w:r>
      <w:r w:rsidR="00304BE9">
        <w:rPr>
          <w:rFonts w:ascii="Times New Roman" w:eastAsia="方正仿宋_GBK" w:hAnsi="Times New Roman" w:cs="Times New Roman" w:hint="eastAsia"/>
          <w:sz w:val="32"/>
          <w:szCs w:val="32"/>
        </w:rPr>
        <w:t>92.61</w:t>
      </w:r>
      <w:r w:rsidRPr="009A51E4">
        <w:rPr>
          <w:rFonts w:ascii="Times New Roman" w:eastAsia="方正仿宋_GBK" w:hAnsi="Times New Roman" w:cs="Times New Roman"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BE3AFB" w:rsidRDefault="00A231C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BE3AFB" w:rsidRPr="009A51E4" w:rsidRDefault="00A231C3">
      <w:pPr>
        <w:autoSpaceDE w:val="0"/>
        <w:autoSpaceDN w:val="0"/>
        <w:adjustRightInd w:val="0"/>
        <w:ind w:left="198" w:firstLineChars="200" w:firstLine="640"/>
        <w:jc w:val="left"/>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2021</w:t>
      </w:r>
      <w:r w:rsidRPr="009A51E4">
        <w:rPr>
          <w:rFonts w:ascii="Times New Roman" w:eastAsia="方正仿宋_GBK" w:hAnsi="Times New Roman" w:cs="Times New Roman" w:hint="eastAsia"/>
          <w:sz w:val="32"/>
          <w:szCs w:val="32"/>
        </w:rPr>
        <w:t>年，我部门财政拨款“三公”经费预算安排</w:t>
      </w:r>
      <w:r w:rsidR="004B394A">
        <w:rPr>
          <w:rFonts w:ascii="Times New Roman" w:eastAsia="方正仿宋_GBK" w:hAnsi="Times New Roman" w:cs="Times New Roman" w:hint="eastAsia"/>
          <w:sz w:val="32"/>
          <w:szCs w:val="32"/>
        </w:rPr>
        <w:t>5.34</w:t>
      </w:r>
      <w:r w:rsidRPr="009A51E4">
        <w:rPr>
          <w:rFonts w:ascii="Times New Roman" w:eastAsia="方正仿宋_GBK" w:hAnsi="Times New Roman" w:cs="Times New Roman" w:hint="eastAsia"/>
          <w:sz w:val="32"/>
          <w:szCs w:val="32"/>
        </w:rPr>
        <w:t>万元，</w:t>
      </w:r>
      <w:r w:rsidR="005F4AB0" w:rsidRPr="005F4AB0">
        <w:rPr>
          <w:rFonts w:ascii="Times New Roman" w:eastAsia="方正仿宋_GBK" w:hAnsi="Times New Roman" w:cs="Times New Roman" w:hint="eastAsia"/>
          <w:sz w:val="32"/>
          <w:szCs w:val="32"/>
        </w:rPr>
        <w:t>较上年增长</w:t>
      </w:r>
      <w:r w:rsidR="005F4AB0" w:rsidRPr="005F4AB0">
        <w:rPr>
          <w:rFonts w:ascii="Times New Roman" w:eastAsia="方正仿宋_GBK" w:hAnsi="Times New Roman" w:cs="Times New Roman" w:hint="eastAsia"/>
          <w:sz w:val="32"/>
          <w:szCs w:val="32"/>
        </w:rPr>
        <w:t>0.15</w:t>
      </w:r>
      <w:r w:rsidR="005F4AB0" w:rsidRPr="005F4AB0">
        <w:rPr>
          <w:rFonts w:ascii="Times New Roman" w:eastAsia="方正仿宋_GBK" w:hAnsi="Times New Roman" w:cs="Times New Roman" w:hint="eastAsia"/>
          <w:sz w:val="32"/>
          <w:szCs w:val="32"/>
        </w:rPr>
        <w:t>万元</w:t>
      </w:r>
      <w:r w:rsidR="001055A6">
        <w:rPr>
          <w:rFonts w:ascii="Times New Roman" w:eastAsia="方正仿宋_GBK" w:hAnsi="Times New Roman" w:cs="Times New Roman" w:hint="eastAsia"/>
          <w:sz w:val="32"/>
          <w:szCs w:val="32"/>
        </w:rPr>
        <w:t>，为公务接待费的增加</w:t>
      </w:r>
      <w:r w:rsidR="005F4AB0">
        <w:rPr>
          <w:rFonts w:ascii="Times New Roman" w:eastAsia="方正仿宋_GBK" w:hAnsi="Times New Roman" w:cs="Times New Roman" w:hint="eastAsia"/>
          <w:sz w:val="32"/>
          <w:szCs w:val="32"/>
        </w:rPr>
        <w:t>。</w:t>
      </w:r>
      <w:r w:rsidRPr="009A51E4">
        <w:rPr>
          <w:rFonts w:ascii="Times New Roman" w:eastAsia="方正仿宋_GBK" w:hAnsi="Times New Roman" w:cs="Times New Roman" w:hint="eastAsia"/>
          <w:sz w:val="32"/>
          <w:szCs w:val="32"/>
        </w:rPr>
        <w:t>其中：</w:t>
      </w:r>
      <w:r w:rsidR="005F4AB0">
        <w:rPr>
          <w:rFonts w:ascii="Times New Roman" w:eastAsia="方正仿宋_GBK" w:hAnsi="Times New Roman" w:cs="Times New Roman" w:hint="eastAsia"/>
          <w:sz w:val="32"/>
          <w:szCs w:val="32"/>
        </w:rPr>
        <w:t>因公出国（境）费</w:t>
      </w:r>
      <w:r w:rsidR="005F4AB0">
        <w:rPr>
          <w:rFonts w:ascii="Times New Roman" w:eastAsia="方正仿宋_GBK" w:hAnsi="Times New Roman" w:cs="Times New Roman" w:hint="eastAsia"/>
          <w:sz w:val="32"/>
          <w:szCs w:val="32"/>
        </w:rPr>
        <w:t>0</w:t>
      </w:r>
      <w:r w:rsidR="005F4AB0">
        <w:rPr>
          <w:rFonts w:ascii="Times New Roman" w:eastAsia="方正仿宋_GBK" w:hAnsi="Times New Roman" w:cs="Times New Roman" w:hint="eastAsia"/>
          <w:sz w:val="32"/>
          <w:szCs w:val="32"/>
        </w:rPr>
        <w:t>元</w:t>
      </w:r>
      <w:r w:rsidR="0023608D">
        <w:rPr>
          <w:rFonts w:ascii="Times New Roman" w:eastAsia="方正仿宋_GBK" w:hAnsi="Times New Roman" w:cs="Times New Roman" w:hint="eastAsia"/>
          <w:sz w:val="32"/>
          <w:szCs w:val="32"/>
        </w:rPr>
        <w:t>，</w:t>
      </w:r>
      <w:r w:rsidR="00013768">
        <w:rPr>
          <w:rFonts w:ascii="Times New Roman" w:eastAsia="方正仿宋_GBK" w:hAnsi="Times New Roman" w:cs="Times New Roman" w:hint="eastAsia"/>
          <w:sz w:val="32"/>
          <w:szCs w:val="32"/>
        </w:rPr>
        <w:t>较上年无变化；</w:t>
      </w:r>
      <w:r w:rsidRPr="009A51E4">
        <w:rPr>
          <w:rFonts w:ascii="Times New Roman" w:eastAsia="方正仿宋_GBK" w:hAnsi="Times New Roman" w:cs="Times New Roman" w:hint="eastAsia"/>
          <w:sz w:val="32"/>
          <w:szCs w:val="32"/>
        </w:rPr>
        <w:t>公务用车购置及运维费</w:t>
      </w:r>
      <w:r w:rsidR="004B394A">
        <w:rPr>
          <w:rFonts w:ascii="Times New Roman" w:eastAsia="方正仿宋_GBK" w:hAnsi="Times New Roman" w:cs="Times New Roman" w:hint="eastAsia"/>
          <w:sz w:val="32"/>
          <w:szCs w:val="32"/>
        </w:rPr>
        <w:t>4.72</w:t>
      </w:r>
      <w:r w:rsidRPr="009A51E4">
        <w:rPr>
          <w:rFonts w:ascii="Times New Roman" w:eastAsia="方正仿宋_GBK" w:hAnsi="Times New Roman" w:cs="Times New Roman" w:hint="eastAsia"/>
          <w:sz w:val="32"/>
          <w:szCs w:val="32"/>
        </w:rPr>
        <w:t>万元</w:t>
      </w:r>
      <w:r w:rsidR="00013768">
        <w:rPr>
          <w:rFonts w:ascii="Times New Roman" w:eastAsia="方正仿宋_GBK" w:hAnsi="Times New Roman" w:cs="Times New Roman" w:hint="eastAsia"/>
          <w:sz w:val="32"/>
          <w:szCs w:val="32"/>
        </w:rPr>
        <w:t>，较上年无变化</w:t>
      </w:r>
      <w:r w:rsidRPr="009A51E4">
        <w:rPr>
          <w:rFonts w:ascii="Times New Roman" w:eastAsia="方正仿宋_GBK" w:hAnsi="Times New Roman" w:cs="Times New Roman" w:hint="eastAsia"/>
          <w:sz w:val="32"/>
          <w:szCs w:val="32"/>
        </w:rPr>
        <w:t>（其中：公务用车购置费</w:t>
      </w:r>
      <w:r w:rsidRPr="009A51E4">
        <w:rPr>
          <w:rFonts w:ascii="Times New Roman" w:eastAsia="方正仿宋_GBK" w:hAnsi="Times New Roman" w:cs="Times New Roman" w:hint="eastAsia"/>
          <w:sz w:val="32"/>
          <w:szCs w:val="32"/>
        </w:rPr>
        <w:t>0</w:t>
      </w:r>
      <w:r w:rsidRPr="009A51E4">
        <w:rPr>
          <w:rFonts w:ascii="Times New Roman" w:eastAsia="方正仿宋_GBK" w:hAnsi="Times New Roman" w:cs="Times New Roman" w:hint="eastAsia"/>
          <w:sz w:val="32"/>
          <w:szCs w:val="32"/>
        </w:rPr>
        <w:t>万元，</w:t>
      </w:r>
      <w:r w:rsidR="00013768">
        <w:rPr>
          <w:rFonts w:ascii="Times New Roman" w:eastAsia="方正仿宋_GBK" w:hAnsi="Times New Roman" w:cs="Times New Roman" w:hint="eastAsia"/>
          <w:sz w:val="32"/>
          <w:szCs w:val="32"/>
        </w:rPr>
        <w:t>较上年无变化；</w:t>
      </w:r>
      <w:r w:rsidRPr="009A51E4">
        <w:rPr>
          <w:rFonts w:ascii="Times New Roman" w:eastAsia="方正仿宋_GBK" w:hAnsi="Times New Roman" w:cs="Times New Roman" w:hint="eastAsia"/>
          <w:sz w:val="32"/>
          <w:szCs w:val="32"/>
        </w:rPr>
        <w:t>公务用车运行维护费</w:t>
      </w:r>
      <w:r w:rsidR="004B394A">
        <w:rPr>
          <w:rFonts w:ascii="Times New Roman" w:eastAsia="方正仿宋_GBK" w:hAnsi="Times New Roman" w:cs="Times New Roman" w:hint="eastAsia"/>
          <w:sz w:val="32"/>
          <w:szCs w:val="32"/>
        </w:rPr>
        <w:t>4.72</w:t>
      </w:r>
      <w:r w:rsidRPr="009A51E4">
        <w:rPr>
          <w:rFonts w:ascii="Times New Roman" w:eastAsia="方正仿宋_GBK" w:hAnsi="Times New Roman" w:cs="Times New Roman" w:hint="eastAsia"/>
          <w:sz w:val="32"/>
          <w:szCs w:val="32"/>
        </w:rPr>
        <w:t>万元</w:t>
      </w:r>
      <w:r w:rsidR="005F4AB0">
        <w:rPr>
          <w:rFonts w:ascii="Times New Roman" w:eastAsia="方正仿宋_GBK" w:hAnsi="Times New Roman" w:cs="Times New Roman" w:hint="eastAsia"/>
          <w:sz w:val="32"/>
          <w:szCs w:val="32"/>
        </w:rPr>
        <w:t>，</w:t>
      </w:r>
      <w:r w:rsidR="00013768">
        <w:rPr>
          <w:rFonts w:ascii="Times New Roman" w:eastAsia="方正仿宋_GBK" w:hAnsi="Times New Roman" w:cs="Times New Roman" w:hint="eastAsia"/>
          <w:sz w:val="32"/>
          <w:szCs w:val="32"/>
        </w:rPr>
        <w:t>较上年无变化</w:t>
      </w:r>
      <w:r w:rsidRPr="009A51E4">
        <w:rPr>
          <w:rFonts w:ascii="Times New Roman" w:eastAsia="方正仿宋_GBK" w:hAnsi="Times New Roman" w:cs="Times New Roman" w:hint="eastAsia"/>
          <w:sz w:val="32"/>
          <w:szCs w:val="32"/>
        </w:rPr>
        <w:t>)</w:t>
      </w:r>
      <w:r w:rsidRPr="009A51E4">
        <w:rPr>
          <w:rFonts w:ascii="Times New Roman" w:eastAsia="方正仿宋_GBK" w:hAnsi="Times New Roman" w:cs="Times New Roman" w:hint="eastAsia"/>
          <w:sz w:val="32"/>
          <w:szCs w:val="32"/>
        </w:rPr>
        <w:t>；公务接待费</w:t>
      </w:r>
      <w:r w:rsidR="004B394A">
        <w:rPr>
          <w:rFonts w:ascii="Times New Roman" w:eastAsia="方正仿宋_GBK" w:hAnsi="Times New Roman" w:cs="Times New Roman" w:hint="eastAsia"/>
          <w:sz w:val="32"/>
          <w:szCs w:val="32"/>
        </w:rPr>
        <w:t>0.62</w:t>
      </w:r>
      <w:r w:rsidRPr="009A51E4">
        <w:rPr>
          <w:rFonts w:ascii="Times New Roman" w:eastAsia="方正仿宋_GBK" w:hAnsi="Times New Roman" w:cs="Times New Roman" w:hint="eastAsia"/>
          <w:sz w:val="32"/>
          <w:szCs w:val="32"/>
        </w:rPr>
        <w:t>万元</w:t>
      </w:r>
      <w:r w:rsidR="00013768">
        <w:rPr>
          <w:rFonts w:ascii="Times New Roman" w:eastAsia="方正仿宋_GBK" w:hAnsi="Times New Roman" w:cs="Times New Roman" w:hint="eastAsia"/>
          <w:sz w:val="32"/>
          <w:szCs w:val="32"/>
        </w:rPr>
        <w:t>，较上年增长</w:t>
      </w:r>
      <w:r w:rsidR="00013768">
        <w:rPr>
          <w:rFonts w:ascii="Times New Roman" w:eastAsia="方正仿宋_GBK" w:hAnsi="Times New Roman" w:cs="Times New Roman" w:hint="eastAsia"/>
          <w:sz w:val="32"/>
          <w:szCs w:val="32"/>
        </w:rPr>
        <w:t>0.15</w:t>
      </w:r>
      <w:r w:rsidR="00013768">
        <w:rPr>
          <w:rFonts w:ascii="Times New Roman" w:eastAsia="方正仿宋_GBK" w:hAnsi="Times New Roman" w:cs="Times New Roman" w:hint="eastAsia"/>
          <w:sz w:val="32"/>
          <w:szCs w:val="32"/>
        </w:rPr>
        <w:t>万元</w:t>
      </w:r>
      <w:r w:rsidR="00290D8C">
        <w:rPr>
          <w:rFonts w:ascii="Times New Roman" w:eastAsia="方正仿宋_GBK" w:hAnsi="Times New Roman" w:cs="Times New Roman" w:hint="eastAsia"/>
          <w:sz w:val="32"/>
          <w:szCs w:val="32"/>
        </w:rPr>
        <w:t>，主要是由于单位业务量的增加</w:t>
      </w:r>
      <w:r w:rsidRPr="009A51E4">
        <w:rPr>
          <w:rFonts w:ascii="Times New Roman" w:eastAsia="方正仿宋_GBK" w:hAnsi="Times New Roman" w:cs="Times New Roman" w:hint="eastAsia"/>
          <w:sz w:val="32"/>
          <w:szCs w:val="32"/>
        </w:rPr>
        <w:t>。</w:t>
      </w:r>
    </w:p>
    <w:p w:rsidR="00BE3AFB" w:rsidRDefault="00A231C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BE3AFB" w:rsidRPr="009A51E4" w:rsidRDefault="00A231C3" w:rsidP="007D06E0">
      <w:pPr>
        <w:ind w:firstLineChars="200" w:firstLine="640"/>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lastRenderedPageBreak/>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BE3AFB" w:rsidRPr="009A51E4" w:rsidRDefault="00A231C3">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sidR="006E65CD">
        <w:rPr>
          <w:rFonts w:hint="eastAsia"/>
        </w:rPr>
        <w:fldChar w:fldCharType="begin"/>
      </w:r>
      <w:r>
        <w:rPr>
          <w:rFonts w:ascii="仿宋" w:eastAsia="仿宋" w:hAnsi="仿宋" w:cs="仿宋" w:hint="eastAsia"/>
          <w:sz w:val="32"/>
          <w:szCs w:val="32"/>
        </w:rPr>
        <w:instrText xml:space="preserve"> TC 总体绩效目标 \f A \l 1 </w:instrText>
      </w:r>
      <w:r w:rsidR="006E65CD">
        <w:rPr>
          <w:rFonts w:ascii="仿宋" w:eastAsia="仿宋" w:hAnsi="仿宋" w:cs="仿宋" w:hint="eastAsia"/>
          <w:sz w:val="32"/>
          <w:szCs w:val="32"/>
        </w:rPr>
        <w:fldChar w:fldCharType="end"/>
      </w:r>
    </w:p>
    <w:p w:rsidR="00BE3AFB" w:rsidRDefault="00B80E9E" w:rsidP="00B80E9E">
      <w:pPr>
        <w:spacing w:line="600" w:lineRule="exact"/>
        <w:ind w:firstLineChars="200" w:firstLine="640"/>
        <w:jc w:val="left"/>
        <w:rPr>
          <w:rFonts w:ascii="方正仿宋_GBK" w:eastAsia="方正仿宋_GBK"/>
          <w:sz w:val="32"/>
          <w:szCs w:val="32"/>
        </w:rPr>
      </w:pPr>
      <w:r w:rsidRPr="00B80E9E">
        <w:rPr>
          <w:rFonts w:ascii="方正仿宋_GBK" w:eastAsia="方正仿宋_GBK" w:hint="eastAsia"/>
          <w:sz w:val="32"/>
          <w:szCs w:val="32"/>
        </w:rPr>
        <w:t>1、扎实推进全民科学素质行动计划，夯实我市创新发展基础；2、大力加强科普设施体系建设，提升科普传播能力；3、开展主题科普活动，</w:t>
      </w:r>
      <w:r w:rsidRPr="00B80E9E">
        <w:rPr>
          <w:rFonts w:ascii="方正仿宋_GBK" w:eastAsia="方正仿宋_GBK" w:hint="eastAsia"/>
          <w:sz w:val="32"/>
          <w:szCs w:val="32"/>
        </w:rPr>
        <w:tab/>
        <w:t>推动全民参与科普格局；4、加大学会创新改革力度，推动学会组织创新建设和学术交流长足发展；5</w:t>
      </w:r>
      <w:r>
        <w:rPr>
          <w:rFonts w:ascii="方正仿宋_GBK" w:eastAsia="方正仿宋_GBK" w:hint="eastAsia"/>
          <w:sz w:val="32"/>
          <w:szCs w:val="32"/>
        </w:rPr>
        <w:t>、强化“三个建设”，努力破除科协事业发展各种障碍</w:t>
      </w:r>
      <w:r w:rsidR="00A231C3">
        <w:rPr>
          <w:rFonts w:ascii="方正仿宋_GBK" w:eastAsia="方正仿宋_GBK" w:hint="eastAsia"/>
          <w:sz w:val="32"/>
          <w:szCs w:val="32"/>
        </w:rPr>
        <w:t>。</w:t>
      </w:r>
    </w:p>
    <w:p w:rsidR="00BE3AFB" w:rsidRDefault="00A231C3" w:rsidP="00B80E9E">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sidR="006E65CD">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sidR="006E65CD">
        <w:rPr>
          <w:rFonts w:ascii="黑体" w:eastAsia="黑体" w:hAnsi="黑体" w:hint="eastAsia"/>
          <w:sz w:val="32"/>
          <w:szCs w:val="32"/>
        </w:rPr>
        <w:fldChar w:fldCharType="end"/>
      </w:r>
    </w:p>
    <w:p w:rsidR="00BE3AFB" w:rsidRDefault="00A231C3">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1、</w:t>
      </w:r>
      <w:r w:rsidR="00A80C5C" w:rsidRPr="00A80C5C">
        <w:rPr>
          <w:rFonts w:ascii="方正仿宋_GBK" w:eastAsia="方正仿宋_GBK" w:hint="eastAsia"/>
          <w:sz w:val="32"/>
          <w:szCs w:val="32"/>
        </w:rPr>
        <w:t>部门管理</w:t>
      </w:r>
    </w:p>
    <w:p w:rsidR="00BE3AFB" w:rsidRDefault="00A231C3">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绩效目标：</w:t>
      </w:r>
      <w:r w:rsidR="00A80C5C" w:rsidRPr="00A80C5C">
        <w:rPr>
          <w:rFonts w:ascii="方正仿宋_GBK" w:eastAsia="方正仿宋_GBK" w:hint="eastAsia"/>
          <w:sz w:val="32"/>
          <w:szCs w:val="32"/>
        </w:rPr>
        <w:t>职责明确</w:t>
      </w:r>
      <w:r w:rsidR="00A80C5C">
        <w:rPr>
          <w:rFonts w:ascii="方正仿宋_GBK" w:eastAsia="方正仿宋_GBK" w:hint="eastAsia"/>
          <w:sz w:val="32"/>
          <w:szCs w:val="32"/>
        </w:rPr>
        <w:t>、活动合规合理</w:t>
      </w:r>
      <w:r>
        <w:rPr>
          <w:rFonts w:ascii="方正仿宋_GBK" w:eastAsia="方正仿宋_GBK" w:hint="eastAsia"/>
          <w:sz w:val="32"/>
          <w:szCs w:val="32"/>
        </w:rPr>
        <w:t>。</w:t>
      </w:r>
    </w:p>
    <w:p w:rsidR="00BE3AFB" w:rsidRDefault="00A231C3">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绩效指标：</w:t>
      </w:r>
      <w:r w:rsidR="00A80C5C" w:rsidRPr="00A80C5C">
        <w:rPr>
          <w:rFonts w:ascii="方正仿宋_GBK" w:eastAsia="方正仿宋_GBK" w:hint="eastAsia"/>
          <w:sz w:val="32"/>
          <w:szCs w:val="32"/>
        </w:rPr>
        <w:t>职责设定符合“三定”方案中所赋予的职责，工作目的性和计划性强</w:t>
      </w:r>
      <w:r>
        <w:rPr>
          <w:rFonts w:ascii="方正仿宋_GBK" w:eastAsia="方正仿宋_GBK" w:hint="eastAsia"/>
          <w:sz w:val="32"/>
          <w:szCs w:val="32"/>
        </w:rPr>
        <w:t>。</w:t>
      </w:r>
    </w:p>
    <w:p w:rsidR="00BE3AFB" w:rsidRDefault="00A231C3">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2、</w:t>
      </w:r>
      <w:r w:rsidR="00A80C5C" w:rsidRPr="00A80C5C">
        <w:rPr>
          <w:rFonts w:ascii="方正仿宋_GBK" w:eastAsia="方正仿宋_GBK" w:hint="eastAsia"/>
          <w:sz w:val="32"/>
          <w:szCs w:val="32"/>
        </w:rPr>
        <w:t>部门决策</w:t>
      </w:r>
    </w:p>
    <w:p w:rsidR="00BE3AFB" w:rsidRDefault="00A231C3">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绩效目标：</w:t>
      </w:r>
      <w:r w:rsidR="00A80C5C" w:rsidRPr="00A80C5C">
        <w:rPr>
          <w:rFonts w:ascii="方正仿宋_GBK" w:eastAsia="方正仿宋_GBK" w:hint="eastAsia"/>
          <w:sz w:val="32"/>
          <w:szCs w:val="32"/>
        </w:rPr>
        <w:t>资金使用合规</w:t>
      </w:r>
      <w:r w:rsidR="00A80C5C">
        <w:rPr>
          <w:rFonts w:ascii="方正仿宋_GBK" w:eastAsia="方正仿宋_GBK" w:hint="eastAsia"/>
          <w:sz w:val="32"/>
          <w:szCs w:val="32"/>
        </w:rPr>
        <w:t>、</w:t>
      </w:r>
      <w:r w:rsidR="00A80C5C" w:rsidRPr="00A80C5C">
        <w:rPr>
          <w:rFonts w:ascii="方正仿宋_GBK" w:eastAsia="方正仿宋_GBK" w:hint="eastAsia"/>
          <w:sz w:val="32"/>
          <w:szCs w:val="32"/>
        </w:rPr>
        <w:t>基础信息完善</w:t>
      </w:r>
      <w:r>
        <w:rPr>
          <w:rFonts w:ascii="方正仿宋_GBK" w:eastAsia="方正仿宋_GBK" w:hint="eastAsia"/>
          <w:sz w:val="32"/>
          <w:szCs w:val="32"/>
        </w:rPr>
        <w:t>。</w:t>
      </w:r>
    </w:p>
    <w:p w:rsidR="00BE3AFB" w:rsidRDefault="00A231C3" w:rsidP="00260208">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绩效指标：</w:t>
      </w:r>
      <w:r w:rsidR="00260208" w:rsidRPr="00260208">
        <w:rPr>
          <w:rFonts w:ascii="方正仿宋_GBK" w:eastAsia="方正仿宋_GBK" w:hint="eastAsia"/>
          <w:sz w:val="32"/>
          <w:szCs w:val="32"/>
        </w:rPr>
        <w:t>使用预算资金符合国家财经法规和财务管理制度规定以及有关资金管理办法的规定；资金的拨付有完整的审批过程和手续；项目的重大开支均经过评估论证；符合部门预算批复的用途；不存在截留、挤占、挪用和虚列支出等情况。预算资金运行规范</w:t>
      </w:r>
      <w:r w:rsidR="00F33577">
        <w:rPr>
          <w:rFonts w:ascii="方正仿宋_GBK" w:eastAsia="方正仿宋_GBK" w:hint="eastAsia"/>
          <w:sz w:val="32"/>
          <w:szCs w:val="32"/>
        </w:rPr>
        <w:t>。</w:t>
      </w:r>
    </w:p>
    <w:p w:rsidR="00BE3AFB" w:rsidRPr="009A51E4" w:rsidRDefault="00A231C3">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rsidR="006E65CD">
        <w:fldChar w:fldCharType="begin"/>
      </w:r>
      <w:r>
        <w:rPr>
          <w:rFonts w:eastAsia="仿宋"/>
          <w:sz w:val="32"/>
          <w:szCs w:val="32"/>
        </w:rPr>
        <w:instrText xml:space="preserve"> TC </w:instrText>
      </w:r>
      <w:bookmarkStart w:id="3" w:name="_Toc29547416"/>
      <w:r>
        <w:rPr>
          <w:rFonts w:eastAsia="仿宋"/>
          <w:sz w:val="32"/>
          <w:szCs w:val="32"/>
        </w:rPr>
        <w:instrText>工作保障措施</w:instrText>
      </w:r>
      <w:bookmarkEnd w:id="3"/>
      <w:r>
        <w:rPr>
          <w:rFonts w:eastAsia="仿宋"/>
          <w:sz w:val="32"/>
          <w:szCs w:val="32"/>
        </w:rPr>
        <w:instrText xml:space="preserve"> \f A \l 1 </w:instrText>
      </w:r>
      <w:r w:rsidR="006E65CD">
        <w:rPr>
          <w:rFonts w:eastAsia="仿宋"/>
          <w:sz w:val="32"/>
          <w:szCs w:val="32"/>
        </w:rPr>
        <w:fldChar w:fldCharType="end"/>
      </w:r>
    </w:p>
    <w:p w:rsidR="00BE3AFB" w:rsidRDefault="00A231C3">
      <w:pPr>
        <w:spacing w:line="600" w:lineRule="exact"/>
        <w:ind w:firstLineChars="200" w:firstLine="640"/>
        <w:jc w:val="left"/>
        <w:rPr>
          <w:rFonts w:eastAsia="方正仿宋_GBK"/>
          <w:sz w:val="32"/>
          <w:szCs w:val="32"/>
        </w:rPr>
      </w:pPr>
      <w:r>
        <w:rPr>
          <w:rFonts w:eastAsia="方正仿宋_GBK"/>
          <w:sz w:val="32"/>
          <w:szCs w:val="32"/>
        </w:rPr>
        <w:lastRenderedPageBreak/>
        <w:t>（一）加强制度建设。建立健全机关预算绩效管理制度，为全年预算绩效目标的实现奠定制度基础。</w:t>
      </w:r>
    </w:p>
    <w:p w:rsidR="00BE3AFB" w:rsidRDefault="00A231C3">
      <w:pPr>
        <w:spacing w:line="600" w:lineRule="exact"/>
        <w:ind w:firstLineChars="200" w:firstLine="640"/>
        <w:jc w:val="left"/>
        <w:rPr>
          <w:rFonts w:eastAsia="方正仿宋_GBK"/>
          <w:sz w:val="32"/>
          <w:szCs w:val="32"/>
        </w:rPr>
      </w:pPr>
      <w:r>
        <w:rPr>
          <w:rFonts w:eastAsia="方正仿宋_GBK"/>
          <w:sz w:val="32"/>
          <w:szCs w:val="32"/>
        </w:rPr>
        <w:t>（二）规范财务管理。进一步完善财务管理制度，通过科学编制预算、优化支出结构、加快政府采购、加快项目建设、及时拨付资金，确保经费支出进度达到规定标准。</w:t>
      </w:r>
    </w:p>
    <w:p w:rsidR="00BE3AFB" w:rsidRDefault="00A231C3">
      <w:pPr>
        <w:spacing w:line="600" w:lineRule="exact"/>
        <w:ind w:firstLineChars="200" w:firstLine="640"/>
        <w:jc w:val="left"/>
        <w:rPr>
          <w:rFonts w:eastAsia="方正仿宋_GBK"/>
          <w:sz w:val="32"/>
          <w:szCs w:val="32"/>
        </w:rPr>
      </w:pPr>
      <w:r>
        <w:rPr>
          <w:rFonts w:eastAsia="方正仿宋_GBK"/>
          <w:sz w:val="32"/>
          <w:szCs w:val="32"/>
        </w:rPr>
        <w:t>（三）加强内部控制。加强内部控制建设，对重大事项、资产处置及其他重要经济业务事项决策和执行进行监督，定期开展财务内部审计，确保财政资金使用安全有效。</w:t>
      </w:r>
    </w:p>
    <w:p w:rsidR="00BE3AFB" w:rsidRDefault="00A231C3">
      <w:pPr>
        <w:spacing w:line="600" w:lineRule="exact"/>
        <w:ind w:firstLineChars="200" w:firstLine="640"/>
        <w:jc w:val="left"/>
        <w:rPr>
          <w:rFonts w:eastAsia="方正仿宋_GBK"/>
          <w:sz w:val="32"/>
          <w:szCs w:val="32"/>
        </w:rPr>
      </w:pPr>
      <w:r>
        <w:rPr>
          <w:rFonts w:eastAsia="方正仿宋_GBK"/>
          <w:sz w:val="32"/>
          <w:szCs w:val="32"/>
        </w:rPr>
        <w:t>（四）加强绩效监控。积极开展绩效运行监控，发现问题及时采取措施，确保绩效目标如期保质实现。</w:t>
      </w:r>
    </w:p>
    <w:p w:rsidR="00BE3AFB" w:rsidRDefault="00A231C3">
      <w:pPr>
        <w:spacing w:line="600" w:lineRule="exact"/>
        <w:ind w:firstLineChars="200" w:firstLine="640"/>
        <w:jc w:val="left"/>
        <w:rPr>
          <w:rFonts w:eastAsia="方正仿宋_GBK"/>
          <w:sz w:val="32"/>
          <w:szCs w:val="32"/>
        </w:rPr>
      </w:pPr>
      <w:r>
        <w:rPr>
          <w:rFonts w:eastAsia="方正仿宋_GBK"/>
          <w:sz w:val="32"/>
          <w:szCs w:val="32"/>
        </w:rPr>
        <w:t>（五）做好绩效自评。按要求开展部门预算绩效自评和重点评价工作，对评价中发现的问题及时整改。</w:t>
      </w:r>
    </w:p>
    <w:p w:rsidR="00BE3AFB" w:rsidRDefault="00A231C3">
      <w:pPr>
        <w:spacing w:line="600" w:lineRule="exact"/>
        <w:ind w:firstLineChars="200" w:firstLine="640"/>
        <w:jc w:val="left"/>
        <w:rPr>
          <w:rFonts w:eastAsia="方正仿宋_GBK"/>
          <w:sz w:val="28"/>
        </w:rPr>
        <w:sectPr w:rsidR="00BE3AFB">
          <w:footerReference w:type="default" r:id="rId8"/>
          <w:pgSz w:w="16839" w:h="11907" w:orient="landscape"/>
          <w:pgMar w:top="1304" w:right="1984" w:bottom="1304" w:left="1134" w:header="851" w:footer="992" w:gutter="0"/>
          <w:pgNumType w:start="1"/>
          <w:cols w:space="720"/>
          <w:docGrid w:type="lines" w:linePitch="312"/>
        </w:sectPr>
      </w:pPr>
      <w:r>
        <w:rPr>
          <w:rFonts w:eastAsia="方正仿宋_GBK"/>
          <w:sz w:val="32"/>
          <w:szCs w:val="32"/>
        </w:rPr>
        <w:t>（六）加强宣传培训。加强人员培训，加大宣传力度，强化预算绩效管理意识，促进预算绩效管理水平提升。</w:t>
      </w:r>
    </w:p>
    <w:p w:rsidR="00BE3AFB" w:rsidRDefault="00A231C3" w:rsidP="007D06E0">
      <w:pPr>
        <w:ind w:firstLineChars="200" w:firstLine="640"/>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BE3AFB" w:rsidRDefault="00BE3AFB">
      <w:pPr>
        <w:spacing w:line="300" w:lineRule="exact"/>
        <w:ind w:firstLineChars="200" w:firstLine="420"/>
        <w:jc w:val="left"/>
      </w:pPr>
    </w:p>
    <w:p w:rsidR="00BE3AFB" w:rsidRDefault="00A231C3" w:rsidP="007D06E0">
      <w:pPr>
        <w:ind w:firstLineChars="200" w:firstLine="560"/>
        <w:jc w:val="left"/>
        <w:outlineLvl w:val="3"/>
        <w:rPr>
          <w:rFonts w:hAnsi="宋体"/>
          <w:b/>
          <w:sz w:val="28"/>
        </w:rPr>
      </w:pPr>
      <w:bookmarkStart w:id="4" w:name="_Toc60388188"/>
      <w:r>
        <w:rPr>
          <w:rFonts w:ascii="方正仿宋_GBK" w:eastAsia="方正仿宋_GBK" w:hint="eastAsia"/>
          <w:b/>
          <w:sz w:val="28"/>
        </w:rPr>
        <w:t>1</w:t>
      </w:r>
      <w:r w:rsidR="00357D13">
        <w:rPr>
          <w:rFonts w:ascii="方正仿宋_GBK" w:eastAsia="方正仿宋_GBK" w:hint="eastAsia"/>
          <w:b/>
          <w:sz w:val="28"/>
        </w:rPr>
        <w:t>、</w:t>
      </w:r>
      <w:r w:rsidR="00314C98">
        <w:rPr>
          <w:rFonts w:ascii="方正仿宋_GBK" w:eastAsia="方正仿宋_GBK" w:hint="eastAsia"/>
          <w:b/>
          <w:sz w:val="28"/>
        </w:rPr>
        <w:t>科普经费</w:t>
      </w:r>
      <w:r>
        <w:rPr>
          <w:rFonts w:ascii="方正仿宋_GBK" w:eastAsia="方正仿宋_GBK" w:hint="eastAsia"/>
          <w:b/>
          <w:sz w:val="28"/>
        </w:rPr>
        <w:t>绩效目标表</w:t>
      </w:r>
      <w:bookmarkEnd w:id="4"/>
      <w:r w:rsidR="006E65CD">
        <w:fldChar w:fldCharType="begin"/>
      </w:r>
      <w:r>
        <w:rPr>
          <w:rFonts w:ascii="方正仿宋_GBK" w:eastAsia="方正仿宋_GBK"/>
          <w:b/>
          <w:sz w:val="28"/>
        </w:rPr>
        <w:instrText xml:space="preserve"> </w:instrText>
      </w:r>
      <w:r>
        <w:rPr>
          <w:rFonts w:ascii="方正仿宋_GBK" w:eastAsia="方正仿宋_GBK" w:hint="eastAsia"/>
          <w:b/>
          <w:sz w:val="28"/>
        </w:rPr>
        <w:instrText>TC 12、河北\“智慧人大"建设项目（省人大办常委会办公厅信息化建设）绩效目标表 \f C \l 1</w:instrText>
      </w:r>
      <w:r>
        <w:rPr>
          <w:rFonts w:ascii="方正仿宋_GBK" w:eastAsia="方正仿宋_GBK"/>
          <w:b/>
          <w:sz w:val="28"/>
        </w:rPr>
        <w:instrText xml:space="preserve"> </w:instrText>
      </w:r>
      <w:r w:rsidR="006E65C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314C98">
            <w:pPr>
              <w:spacing w:line="300" w:lineRule="exact"/>
              <w:jc w:val="left"/>
              <w:rPr>
                <w:rFonts w:ascii="方正书宋_GBK" w:eastAsia="方正书宋_GBK"/>
                <w:b/>
              </w:rPr>
            </w:pPr>
            <w:r>
              <w:rPr>
                <w:rFonts w:ascii="方正书宋_GBK" w:eastAsia="方正书宋_GBK" w:hint="eastAsia"/>
                <w:b/>
              </w:rPr>
              <w:t>73</w:t>
            </w:r>
            <w:r w:rsidR="00A231C3">
              <w:rPr>
                <w:rFonts w:ascii="方正书宋_GBK" w:eastAsia="方正书宋_GBK" w:hint="eastAsia"/>
                <w:b/>
              </w:rPr>
              <w:t>1001</w:t>
            </w:r>
            <w:r>
              <w:rPr>
                <w:rFonts w:ascii="方正书宋_GBK" w:eastAsia="方正书宋_GBK" w:hint="eastAsia"/>
                <w:b/>
              </w:rPr>
              <w:t>张家口市科协</w:t>
            </w:r>
            <w:r w:rsidR="00A231C3">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9F66E3">
            <w:pPr>
              <w:spacing w:line="300" w:lineRule="exact"/>
              <w:jc w:val="left"/>
              <w:rPr>
                <w:rFonts w:ascii="方正书宋_GBK" w:eastAsia="方正书宋_GBK"/>
              </w:rPr>
            </w:pPr>
            <w:r w:rsidRPr="009F66E3">
              <w:rPr>
                <w:rFonts w:ascii="方正书宋_GBK" w:eastAsia="方正书宋_GBK" w:hint="eastAsia"/>
              </w:rPr>
              <w:t>用于开展学术及科普活动，组织科普宣讲活动，鼓励并积极参加科技大赛</w:t>
            </w:r>
          </w:p>
        </w:tc>
      </w:tr>
    </w:tbl>
    <w:p w:rsidR="00BE3AFB" w:rsidRDefault="00A231C3">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390"/>
        <w:gridCol w:w="2777"/>
        <w:gridCol w:w="1276"/>
        <w:gridCol w:w="1701"/>
      </w:tblGrid>
      <w:tr w:rsidR="00BE3AFB" w:rsidTr="009F66E3">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二级指标</w:t>
            </w:r>
          </w:p>
        </w:tc>
        <w:tc>
          <w:tcPr>
            <w:tcW w:w="1390"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777"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rsidTr="009F66E3">
        <w:trPr>
          <w:cantSplit/>
          <w:trHeight w:val="369"/>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390" w:type="dxa"/>
            <w:vAlign w:val="center"/>
          </w:tcPr>
          <w:p w:rsidR="00BE3AFB" w:rsidRDefault="009F66E3">
            <w:pPr>
              <w:spacing w:line="300" w:lineRule="exact"/>
              <w:jc w:val="left"/>
              <w:rPr>
                <w:rFonts w:ascii="方正书宋_GBK" w:eastAsia="方正书宋_GBK"/>
              </w:rPr>
            </w:pPr>
            <w:r w:rsidRPr="009F66E3">
              <w:rPr>
                <w:rFonts w:ascii="方正书宋_GBK" w:eastAsia="方正书宋_GBK" w:hint="eastAsia"/>
              </w:rPr>
              <w:t>开展活动场次</w:t>
            </w:r>
          </w:p>
        </w:tc>
        <w:tc>
          <w:tcPr>
            <w:tcW w:w="2777" w:type="dxa"/>
            <w:vAlign w:val="center"/>
          </w:tcPr>
          <w:p w:rsidR="00BE3AFB" w:rsidRDefault="009F66E3">
            <w:pPr>
              <w:spacing w:line="300" w:lineRule="exact"/>
              <w:jc w:val="left"/>
              <w:rPr>
                <w:rFonts w:ascii="方正书宋_GBK" w:eastAsia="方正书宋_GBK"/>
              </w:rPr>
            </w:pPr>
            <w:r w:rsidRPr="009F66E3">
              <w:rPr>
                <w:rFonts w:ascii="方正书宋_GBK" w:eastAsia="方正书宋_GBK" w:hint="eastAsia"/>
              </w:rPr>
              <w:t>组织学会开展学术活动的次数</w:t>
            </w:r>
          </w:p>
        </w:tc>
        <w:tc>
          <w:tcPr>
            <w:tcW w:w="1276" w:type="dxa"/>
            <w:vAlign w:val="center"/>
          </w:tcPr>
          <w:p w:rsidR="00BE3AFB" w:rsidRDefault="009F66E3">
            <w:pPr>
              <w:spacing w:line="300" w:lineRule="exact"/>
              <w:jc w:val="left"/>
              <w:rPr>
                <w:rFonts w:ascii="方正书宋_GBK" w:eastAsia="方正书宋_GBK"/>
              </w:rPr>
            </w:pPr>
            <w:r>
              <w:rPr>
                <w:rFonts w:ascii="方正书宋_GBK" w:eastAsia="方正书宋_GBK" w:hint="eastAsia"/>
              </w:rPr>
              <w:t>12次</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rsidTr="009F66E3">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390" w:type="dxa"/>
            <w:vAlign w:val="center"/>
          </w:tcPr>
          <w:p w:rsidR="00BE3AFB" w:rsidRDefault="009F66E3">
            <w:pPr>
              <w:spacing w:line="300" w:lineRule="exact"/>
              <w:jc w:val="left"/>
              <w:rPr>
                <w:rFonts w:ascii="方正书宋_GBK" w:eastAsia="方正书宋_GBK"/>
              </w:rPr>
            </w:pPr>
            <w:r w:rsidRPr="009F66E3">
              <w:rPr>
                <w:rFonts w:ascii="方正书宋_GBK" w:eastAsia="方正书宋_GBK" w:hint="eastAsia"/>
              </w:rPr>
              <w:t>开展活动次数</w:t>
            </w:r>
          </w:p>
        </w:tc>
        <w:tc>
          <w:tcPr>
            <w:tcW w:w="2777" w:type="dxa"/>
            <w:vAlign w:val="center"/>
          </w:tcPr>
          <w:p w:rsidR="00BE3AFB" w:rsidRDefault="009F66E3">
            <w:pPr>
              <w:spacing w:line="300" w:lineRule="exact"/>
              <w:jc w:val="left"/>
              <w:rPr>
                <w:rFonts w:ascii="方正书宋_GBK" w:eastAsia="方正书宋_GBK"/>
              </w:rPr>
            </w:pPr>
            <w:r w:rsidRPr="009F66E3">
              <w:rPr>
                <w:rFonts w:ascii="方正书宋_GBK" w:eastAsia="方正书宋_GBK" w:hint="eastAsia"/>
              </w:rPr>
              <w:t>举办科普活动的次数</w:t>
            </w:r>
          </w:p>
        </w:tc>
        <w:tc>
          <w:tcPr>
            <w:tcW w:w="1276" w:type="dxa"/>
            <w:vAlign w:val="center"/>
          </w:tcPr>
          <w:p w:rsidR="00BE3AFB" w:rsidRDefault="009F66E3">
            <w:pPr>
              <w:spacing w:line="300" w:lineRule="exact"/>
              <w:jc w:val="left"/>
              <w:rPr>
                <w:rFonts w:ascii="方正书宋_GBK" w:eastAsia="方正书宋_GBK"/>
              </w:rPr>
            </w:pPr>
            <w:r>
              <w:rPr>
                <w:rFonts w:ascii="方正书宋_GBK" w:eastAsia="方正书宋_GBK" w:hint="eastAsia"/>
              </w:rPr>
              <w:t>20次</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rsidTr="009F66E3">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390"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完工时间</w:t>
            </w:r>
          </w:p>
        </w:tc>
        <w:tc>
          <w:tcPr>
            <w:tcW w:w="2777"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完工的时间</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按时完工</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rsidTr="009F66E3">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390"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总成本</w:t>
            </w:r>
          </w:p>
        </w:tc>
        <w:tc>
          <w:tcPr>
            <w:tcW w:w="2777"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成本不超过预算</w:t>
            </w:r>
          </w:p>
        </w:tc>
        <w:tc>
          <w:tcPr>
            <w:tcW w:w="1276" w:type="dxa"/>
            <w:vAlign w:val="center"/>
          </w:tcPr>
          <w:p w:rsidR="00BE3AFB" w:rsidRDefault="00A231C3" w:rsidP="009F66E3">
            <w:pPr>
              <w:spacing w:line="300" w:lineRule="exact"/>
              <w:jc w:val="left"/>
              <w:rPr>
                <w:rFonts w:ascii="方正书宋_GBK" w:eastAsia="方正书宋_GBK"/>
              </w:rPr>
            </w:pPr>
            <w:r>
              <w:rPr>
                <w:rFonts w:ascii="方正书宋_GBK" w:eastAsia="方正书宋_GBK" w:hint="eastAsia"/>
              </w:rPr>
              <w:t>≤</w:t>
            </w:r>
            <w:r w:rsidR="009F66E3">
              <w:rPr>
                <w:rFonts w:ascii="方正书宋_GBK" w:eastAsia="方正书宋_GBK" w:hint="eastAsia"/>
              </w:rPr>
              <w:t>81</w:t>
            </w:r>
            <w:r>
              <w:rPr>
                <w:rFonts w:ascii="方正书宋_GBK" w:eastAsia="方正书宋_GBK" w:hint="eastAsia"/>
              </w:rPr>
              <w:t>万元</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rsidTr="009F66E3">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社会效益指标</w:t>
            </w:r>
          </w:p>
        </w:tc>
        <w:tc>
          <w:tcPr>
            <w:tcW w:w="1390" w:type="dxa"/>
            <w:vAlign w:val="center"/>
          </w:tcPr>
          <w:p w:rsidR="00BE3AFB" w:rsidRDefault="00082089">
            <w:pPr>
              <w:spacing w:line="300" w:lineRule="exact"/>
              <w:jc w:val="left"/>
              <w:rPr>
                <w:rFonts w:ascii="方正书宋_GBK" w:eastAsia="方正书宋_GBK"/>
              </w:rPr>
            </w:pPr>
            <w:r w:rsidRPr="00082089">
              <w:rPr>
                <w:rFonts w:ascii="方正书宋_GBK" w:eastAsia="方正书宋_GBK" w:hint="eastAsia"/>
              </w:rPr>
              <w:t>提高科普意识</w:t>
            </w:r>
          </w:p>
        </w:tc>
        <w:tc>
          <w:tcPr>
            <w:tcW w:w="2777" w:type="dxa"/>
            <w:vAlign w:val="center"/>
          </w:tcPr>
          <w:p w:rsidR="00BE3AFB" w:rsidRDefault="00082089">
            <w:pPr>
              <w:spacing w:line="300" w:lineRule="exact"/>
              <w:jc w:val="left"/>
              <w:rPr>
                <w:rFonts w:ascii="方正书宋_GBK" w:eastAsia="方正书宋_GBK"/>
              </w:rPr>
            </w:pPr>
            <w:r w:rsidRPr="00082089">
              <w:rPr>
                <w:rFonts w:ascii="方正书宋_GBK" w:eastAsia="方正书宋_GBK" w:hint="eastAsia"/>
              </w:rPr>
              <w:t>最大程度提高市民科普意识</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100%</w:t>
            </w:r>
          </w:p>
        </w:tc>
        <w:tc>
          <w:tcPr>
            <w:tcW w:w="1701" w:type="dxa"/>
            <w:vAlign w:val="center"/>
          </w:tcPr>
          <w:p w:rsidR="00BE3AFB" w:rsidRDefault="00BE3AFB">
            <w:pPr>
              <w:spacing w:line="300" w:lineRule="exact"/>
              <w:jc w:val="left"/>
              <w:rPr>
                <w:rFonts w:ascii="方正书宋_GBK" w:eastAsia="方正书宋_GBK"/>
              </w:rPr>
            </w:pPr>
          </w:p>
        </w:tc>
      </w:tr>
      <w:tr w:rsidR="00BE3AFB" w:rsidTr="009F66E3">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390"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满意度</w:t>
            </w:r>
          </w:p>
        </w:tc>
        <w:tc>
          <w:tcPr>
            <w:tcW w:w="2777" w:type="dxa"/>
            <w:vAlign w:val="center"/>
          </w:tcPr>
          <w:p w:rsidR="00BE3AFB" w:rsidRDefault="00082089">
            <w:pPr>
              <w:spacing w:line="300" w:lineRule="exact"/>
              <w:jc w:val="left"/>
              <w:rPr>
                <w:rFonts w:ascii="方正书宋_GBK" w:eastAsia="方正书宋_GBK"/>
              </w:rPr>
            </w:pPr>
            <w:r w:rsidRPr="00082089">
              <w:rPr>
                <w:rFonts w:ascii="方正书宋_GBK" w:eastAsia="方正书宋_GBK" w:hint="eastAsia"/>
              </w:rPr>
              <w:t>最大限度提升服务对象对我单位工作的满意程度</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≥95%</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bl>
    <w:p w:rsidR="00BE3AFB" w:rsidRDefault="00A231C3">
      <w:pPr>
        <w:jc w:val="left"/>
        <w:outlineLvl w:val="3"/>
        <w:rPr>
          <w:rFonts w:hAnsi="宋体"/>
          <w:b/>
          <w:sz w:val="28"/>
        </w:rPr>
      </w:pPr>
      <w:bookmarkStart w:id="5" w:name="_Toc60388179"/>
      <w:r>
        <w:rPr>
          <w:rFonts w:ascii="方正仿宋_GBK" w:eastAsia="方正仿宋_GBK" w:hint="eastAsia"/>
          <w:b/>
          <w:sz w:val="28"/>
        </w:rPr>
        <w:t>2</w:t>
      </w:r>
      <w:r w:rsidR="00357D13">
        <w:rPr>
          <w:rFonts w:ascii="方正仿宋_GBK" w:eastAsia="方正仿宋_GBK" w:hint="eastAsia"/>
          <w:b/>
          <w:sz w:val="28"/>
        </w:rPr>
        <w:t>、</w:t>
      </w:r>
      <w:r w:rsidR="00C051D6">
        <w:rPr>
          <w:rFonts w:ascii="方正仿宋_GBK" w:eastAsia="方正仿宋_GBK" w:hint="eastAsia"/>
          <w:b/>
          <w:sz w:val="28"/>
        </w:rPr>
        <w:t>全民科学素质行动计划专项经费</w:t>
      </w:r>
      <w:r>
        <w:rPr>
          <w:rFonts w:ascii="方正仿宋_GBK" w:eastAsia="方正仿宋_GBK" w:hint="eastAsia"/>
          <w:b/>
          <w:sz w:val="28"/>
        </w:rPr>
        <w:t>绩效目标表</w:t>
      </w:r>
      <w:bookmarkEnd w:id="5"/>
      <w:r w:rsidR="006E65CD">
        <w:fldChar w:fldCharType="begin"/>
      </w:r>
      <w:r>
        <w:rPr>
          <w:rFonts w:ascii="方正仿宋_GBK" w:eastAsia="方正仿宋_GBK"/>
          <w:b/>
          <w:sz w:val="28"/>
        </w:rPr>
        <w:instrText xml:space="preserve"> </w:instrText>
      </w:r>
      <w:r>
        <w:rPr>
          <w:rFonts w:ascii="方正仿宋_GBK" w:eastAsia="方正仿宋_GBK" w:hint="eastAsia"/>
          <w:b/>
          <w:sz w:val="28"/>
        </w:rPr>
        <w:instrText>TC 3、预算联网监督系统运行维护费绩效目标表 \f C \l 1</w:instrText>
      </w:r>
      <w:r>
        <w:rPr>
          <w:rFonts w:ascii="方正仿宋_GBK" w:eastAsia="方正仿宋_GBK"/>
          <w:b/>
          <w:sz w:val="28"/>
        </w:rPr>
        <w:instrText xml:space="preserve"> </w:instrText>
      </w:r>
      <w:r w:rsidR="006E65C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8931A9">
            <w:pPr>
              <w:spacing w:line="300" w:lineRule="exact"/>
              <w:jc w:val="left"/>
              <w:rPr>
                <w:rFonts w:ascii="方正书宋_GBK" w:eastAsia="方正书宋_GBK"/>
                <w:b/>
              </w:rPr>
            </w:pPr>
            <w:r>
              <w:rPr>
                <w:rFonts w:ascii="方正书宋_GBK" w:eastAsia="方正书宋_GBK" w:hint="eastAsia"/>
                <w:b/>
              </w:rPr>
              <w:t>73</w:t>
            </w:r>
            <w:r w:rsidR="00A231C3">
              <w:rPr>
                <w:rFonts w:ascii="方正书宋_GBK" w:eastAsia="方正书宋_GBK" w:hint="eastAsia"/>
                <w:b/>
              </w:rPr>
              <w:t>1001</w:t>
            </w:r>
            <w:r>
              <w:rPr>
                <w:rFonts w:ascii="方正书宋_GBK" w:eastAsia="方正书宋_GBK" w:hint="eastAsia"/>
                <w:b/>
              </w:rPr>
              <w:t>张家口市科协</w:t>
            </w:r>
            <w:r w:rsidR="00A231C3">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围绕全市中心工作，团结动员广大科技工作者们进一步完善组织建设</w:t>
            </w:r>
          </w:p>
        </w:tc>
      </w:tr>
    </w:tbl>
    <w:p w:rsidR="00BE3AFB" w:rsidRDefault="00A231C3">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3AFB">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trPr>
          <w:cantSplit/>
          <w:trHeight w:val="369"/>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活动次数</w:t>
            </w:r>
          </w:p>
        </w:tc>
        <w:tc>
          <w:tcPr>
            <w:tcW w:w="2891"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开展科普培训活动次数</w:t>
            </w:r>
          </w:p>
        </w:tc>
        <w:tc>
          <w:tcPr>
            <w:tcW w:w="1276" w:type="dxa"/>
            <w:vAlign w:val="center"/>
          </w:tcPr>
          <w:p w:rsidR="00BE3AFB" w:rsidRDefault="00C051D6">
            <w:pPr>
              <w:spacing w:line="300" w:lineRule="exact"/>
              <w:jc w:val="left"/>
              <w:rPr>
                <w:rFonts w:ascii="方正书宋_GBK" w:eastAsia="方正书宋_GBK"/>
              </w:rPr>
            </w:pPr>
            <w:r>
              <w:rPr>
                <w:rFonts w:ascii="方正书宋_GBK" w:eastAsia="方正书宋_GBK" w:hint="eastAsia"/>
              </w:rPr>
              <w:t>20次</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3AFB" w:rsidRDefault="00C051D6" w:rsidP="00C051D6">
            <w:pPr>
              <w:spacing w:line="300" w:lineRule="exact"/>
              <w:jc w:val="left"/>
              <w:rPr>
                <w:rFonts w:ascii="方正书宋_GBK" w:eastAsia="方正书宋_GBK"/>
              </w:rPr>
            </w:pPr>
            <w:r w:rsidRPr="00C051D6">
              <w:rPr>
                <w:rFonts w:ascii="方正书宋_GBK" w:eastAsia="方正书宋_GBK" w:hint="eastAsia"/>
              </w:rPr>
              <w:t>参与人次</w:t>
            </w:r>
          </w:p>
        </w:tc>
        <w:tc>
          <w:tcPr>
            <w:tcW w:w="2891"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参与各类科普活动的人次</w:t>
            </w:r>
          </w:p>
        </w:tc>
        <w:tc>
          <w:tcPr>
            <w:tcW w:w="1276" w:type="dxa"/>
            <w:vAlign w:val="center"/>
          </w:tcPr>
          <w:p w:rsidR="00BE3AFB" w:rsidRDefault="00C051D6">
            <w:pPr>
              <w:spacing w:line="300" w:lineRule="exact"/>
              <w:jc w:val="left"/>
              <w:rPr>
                <w:rFonts w:ascii="方正书宋_GBK" w:eastAsia="方正书宋_GBK"/>
              </w:rPr>
            </w:pPr>
            <w:r>
              <w:rPr>
                <w:rFonts w:ascii="方正书宋_GBK" w:eastAsia="方正书宋_GBK" w:hint="eastAsia"/>
              </w:rPr>
              <w:t>2000人</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活动开展时间</w:t>
            </w:r>
          </w:p>
        </w:tc>
        <w:tc>
          <w:tcPr>
            <w:tcW w:w="2891"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hint="eastAsia"/>
              </w:rPr>
              <w:t>2021年全年活动开展时间</w:t>
            </w:r>
          </w:p>
        </w:tc>
        <w:tc>
          <w:tcPr>
            <w:tcW w:w="1276" w:type="dxa"/>
            <w:vAlign w:val="center"/>
          </w:tcPr>
          <w:p w:rsidR="00BE3AFB" w:rsidRDefault="00C051D6">
            <w:pPr>
              <w:spacing w:line="300" w:lineRule="exact"/>
              <w:jc w:val="left"/>
              <w:rPr>
                <w:rFonts w:ascii="方正书宋_GBK" w:eastAsia="方正书宋_GBK"/>
              </w:rPr>
            </w:pPr>
            <w:r w:rsidRPr="00C051D6">
              <w:rPr>
                <w:rFonts w:ascii="方正书宋_GBK" w:eastAsia="方正书宋_GBK"/>
              </w:rPr>
              <w:t>2021.3.1-2021.12.31</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历年经验</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项目总成本</w:t>
            </w:r>
          </w:p>
        </w:tc>
        <w:tc>
          <w:tcPr>
            <w:tcW w:w="289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项目预算控制数</w:t>
            </w:r>
          </w:p>
        </w:tc>
        <w:tc>
          <w:tcPr>
            <w:tcW w:w="1276" w:type="dxa"/>
            <w:vAlign w:val="center"/>
          </w:tcPr>
          <w:p w:rsidR="00BE3AFB" w:rsidRDefault="00A231C3" w:rsidP="00C051D6">
            <w:pPr>
              <w:spacing w:line="300" w:lineRule="exact"/>
              <w:jc w:val="left"/>
              <w:rPr>
                <w:rFonts w:ascii="方正书宋_GBK" w:eastAsia="方正书宋_GBK"/>
              </w:rPr>
            </w:pPr>
            <w:r>
              <w:rPr>
                <w:rFonts w:ascii="方正书宋_GBK" w:eastAsia="方正书宋_GBK" w:hint="eastAsia"/>
              </w:rPr>
              <w:t>≤</w:t>
            </w:r>
            <w:r w:rsidR="00C051D6">
              <w:rPr>
                <w:rFonts w:ascii="方正书宋_GBK" w:eastAsia="方正书宋_GBK" w:hint="eastAsia"/>
              </w:rPr>
              <w:t>9</w:t>
            </w:r>
            <w:r>
              <w:rPr>
                <w:rFonts w:ascii="方正书宋_GBK" w:eastAsia="方正书宋_GBK" w:hint="eastAsia"/>
              </w:rPr>
              <w:t>万元</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E3AFB" w:rsidRDefault="00D7206C">
            <w:pPr>
              <w:spacing w:line="300" w:lineRule="exact"/>
              <w:jc w:val="left"/>
              <w:rPr>
                <w:rFonts w:ascii="方正书宋_GBK" w:eastAsia="方正书宋_GBK"/>
              </w:rPr>
            </w:pPr>
            <w:r w:rsidRPr="00D7206C">
              <w:rPr>
                <w:rFonts w:ascii="方正书宋_GBK" w:eastAsia="方正书宋_GBK" w:hint="eastAsia"/>
              </w:rPr>
              <w:t>提升市民科学素养</w:t>
            </w:r>
          </w:p>
        </w:tc>
        <w:tc>
          <w:tcPr>
            <w:tcW w:w="2891" w:type="dxa"/>
            <w:vAlign w:val="center"/>
          </w:tcPr>
          <w:p w:rsidR="00BE3AFB" w:rsidRDefault="00D7206C">
            <w:pPr>
              <w:spacing w:line="300" w:lineRule="exact"/>
              <w:jc w:val="left"/>
              <w:rPr>
                <w:rFonts w:ascii="方正书宋_GBK" w:eastAsia="方正书宋_GBK"/>
              </w:rPr>
            </w:pPr>
            <w:r w:rsidRPr="00D7206C">
              <w:rPr>
                <w:rFonts w:ascii="方正书宋_GBK" w:eastAsia="方正书宋_GBK" w:hint="eastAsia"/>
              </w:rPr>
              <w:t>解决科学传播“最后一公里”</w:t>
            </w:r>
          </w:p>
        </w:tc>
        <w:tc>
          <w:tcPr>
            <w:tcW w:w="1276" w:type="dxa"/>
            <w:vAlign w:val="center"/>
          </w:tcPr>
          <w:p w:rsidR="00BE3AFB" w:rsidRDefault="00D7206C">
            <w:pPr>
              <w:spacing w:line="300" w:lineRule="exact"/>
              <w:jc w:val="left"/>
              <w:rPr>
                <w:rFonts w:ascii="方正书宋_GBK" w:eastAsia="方正书宋_GBK"/>
              </w:rPr>
            </w:pPr>
            <w:r w:rsidRPr="00D7206C">
              <w:rPr>
                <w:rFonts w:ascii="方正书宋_GBK" w:eastAsia="方正书宋_GBK" w:hint="eastAsia"/>
              </w:rPr>
              <w:t>壮大科普中国信息员队伍，发挥他们的传播作用</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历年经验</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3AFB" w:rsidRDefault="00D7206C">
            <w:pPr>
              <w:spacing w:line="300" w:lineRule="exact"/>
              <w:jc w:val="left"/>
              <w:rPr>
                <w:rFonts w:ascii="方正书宋_GBK" w:eastAsia="方正书宋_GBK"/>
              </w:rPr>
            </w:pPr>
            <w:r w:rsidRPr="00D7206C">
              <w:rPr>
                <w:rFonts w:ascii="方正书宋_GBK" w:eastAsia="方正书宋_GBK" w:hint="eastAsia"/>
              </w:rPr>
              <w:t>服务对象满意度指标</w:t>
            </w:r>
          </w:p>
        </w:tc>
        <w:tc>
          <w:tcPr>
            <w:tcW w:w="2891" w:type="dxa"/>
            <w:vAlign w:val="center"/>
          </w:tcPr>
          <w:p w:rsidR="00BE3AFB" w:rsidRDefault="00D7206C">
            <w:pPr>
              <w:spacing w:line="300" w:lineRule="exact"/>
              <w:jc w:val="left"/>
              <w:rPr>
                <w:rFonts w:ascii="方正书宋_GBK" w:eastAsia="方正书宋_GBK"/>
              </w:rPr>
            </w:pPr>
            <w:r w:rsidRPr="00D7206C">
              <w:rPr>
                <w:rFonts w:ascii="方正书宋_GBK" w:eastAsia="方正书宋_GBK" w:hint="eastAsia"/>
              </w:rPr>
              <w:t>最大限度提升服务对象满意度</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≥95%</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问卷调查</w:t>
            </w:r>
          </w:p>
        </w:tc>
      </w:tr>
    </w:tbl>
    <w:p w:rsidR="00BE3AFB" w:rsidRDefault="00A231C3" w:rsidP="007D06E0">
      <w:pPr>
        <w:ind w:firstLineChars="200" w:firstLine="560"/>
        <w:jc w:val="left"/>
        <w:outlineLvl w:val="1"/>
        <w:rPr>
          <w:rFonts w:ascii="Times New Roman" w:hAnsi="宋体"/>
          <w:b/>
          <w:sz w:val="28"/>
        </w:rPr>
      </w:pPr>
      <w:r>
        <w:rPr>
          <w:rFonts w:ascii="方正仿宋_GBK" w:eastAsia="方正仿宋_GBK" w:hint="eastAsia"/>
          <w:b/>
          <w:sz w:val="28"/>
        </w:rPr>
        <w:t>3、</w:t>
      </w:r>
      <w:r w:rsidR="007053C4">
        <w:rPr>
          <w:rFonts w:ascii="方正仿宋_GBK" w:eastAsia="方正仿宋_GBK" w:hint="eastAsia"/>
          <w:b/>
          <w:sz w:val="28"/>
        </w:rPr>
        <w:t>开展科技工作者助力精准扶贫经费</w:t>
      </w:r>
      <w:r>
        <w:rPr>
          <w:rFonts w:ascii="方正仿宋_GBK" w:eastAsia="方正仿宋_GBK" w:hint="eastAsia"/>
          <w:b/>
          <w:sz w:val="28"/>
        </w:rPr>
        <w:t>绩效目标表</w:t>
      </w:r>
      <w:r w:rsidR="006E65CD">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29547422"/>
      <w:r>
        <w:rPr>
          <w:rFonts w:ascii="方正仿宋_GBK" w:eastAsia="方正仿宋_GBK" w:hint="eastAsia"/>
          <w:b/>
          <w:sz w:val="28"/>
        </w:rPr>
        <w:instrText>5、河北人大历史陈列馆建设及办公用房修缮资金（预内基建）绩效目标表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6E65C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7053C4" w:rsidP="007053C4">
            <w:pPr>
              <w:spacing w:line="300" w:lineRule="exact"/>
              <w:jc w:val="left"/>
              <w:rPr>
                <w:rFonts w:ascii="方正书宋_GBK" w:eastAsia="方正书宋_GBK"/>
                <w:b/>
              </w:rPr>
            </w:pPr>
            <w:r>
              <w:rPr>
                <w:rFonts w:ascii="方正书宋_GBK" w:eastAsia="方正书宋_GBK" w:hint="eastAsia"/>
                <w:b/>
              </w:rPr>
              <w:t>73</w:t>
            </w:r>
            <w:r w:rsidR="00A231C3">
              <w:rPr>
                <w:rFonts w:ascii="方正书宋_GBK" w:eastAsia="方正书宋_GBK"/>
                <w:b/>
              </w:rPr>
              <w:t>100</w:t>
            </w:r>
            <w:r>
              <w:rPr>
                <w:rFonts w:ascii="方正书宋_GBK" w:eastAsia="方正书宋_GBK" w:hint="eastAsia"/>
                <w:b/>
              </w:rPr>
              <w:t>1张家口市科协本级</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FC4289">
            <w:pPr>
              <w:spacing w:line="300" w:lineRule="exact"/>
              <w:jc w:val="left"/>
              <w:rPr>
                <w:rFonts w:ascii="方正书宋_GBK" w:eastAsia="方正书宋_GBK"/>
              </w:rPr>
            </w:pPr>
            <w:r w:rsidRPr="00FC4289">
              <w:rPr>
                <w:rFonts w:ascii="方正书宋_GBK" w:eastAsia="方正书宋_GBK" w:hint="eastAsia"/>
              </w:rPr>
              <w:t>通过开展各种种植技术培训班，推广新品种，提高农民科学种植技术</w:t>
            </w:r>
          </w:p>
        </w:tc>
      </w:tr>
    </w:tbl>
    <w:p w:rsidR="00BE3AFB" w:rsidRDefault="00A231C3">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3AFB">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trPr>
          <w:cantSplit/>
          <w:trHeight w:val="170"/>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bottom w:val="single" w:sz="4" w:space="0" w:color="auto"/>
            </w:tcBorders>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276" w:type="dxa"/>
            <w:tcBorders>
              <w:bottom w:val="single" w:sz="4" w:space="0" w:color="auto"/>
            </w:tcBorders>
            <w:vAlign w:val="center"/>
          </w:tcPr>
          <w:p w:rsidR="00BE3AFB" w:rsidRDefault="00FC4289">
            <w:pPr>
              <w:spacing w:line="300" w:lineRule="exact"/>
              <w:jc w:val="left"/>
              <w:rPr>
                <w:rFonts w:ascii="方正书宋_GBK" w:eastAsia="方正书宋_GBK"/>
              </w:rPr>
            </w:pPr>
            <w:r w:rsidRPr="00FC4289">
              <w:rPr>
                <w:rFonts w:ascii="方正书宋_GBK" w:eastAsia="方正书宋_GBK" w:hint="eastAsia"/>
              </w:rPr>
              <w:t>培训次数</w:t>
            </w:r>
          </w:p>
        </w:tc>
        <w:tc>
          <w:tcPr>
            <w:tcW w:w="2891" w:type="dxa"/>
            <w:tcBorders>
              <w:bottom w:val="single" w:sz="4" w:space="0" w:color="auto"/>
            </w:tcBorders>
            <w:vAlign w:val="center"/>
          </w:tcPr>
          <w:p w:rsidR="00BE3AFB" w:rsidRDefault="00FC4289">
            <w:pPr>
              <w:spacing w:line="300" w:lineRule="exact"/>
              <w:jc w:val="left"/>
              <w:rPr>
                <w:rFonts w:ascii="方正书宋_GBK" w:eastAsia="方正书宋_GBK"/>
              </w:rPr>
            </w:pPr>
            <w:r w:rsidRPr="00FC4289">
              <w:rPr>
                <w:rFonts w:ascii="方正书宋_GBK" w:eastAsia="方正书宋_GBK" w:hint="eastAsia"/>
              </w:rPr>
              <w:t>开展扶贫培训的次数</w:t>
            </w:r>
          </w:p>
        </w:tc>
        <w:tc>
          <w:tcPr>
            <w:tcW w:w="1276" w:type="dxa"/>
            <w:tcBorders>
              <w:bottom w:val="single" w:sz="4" w:space="0" w:color="auto"/>
            </w:tcBorders>
            <w:vAlign w:val="center"/>
          </w:tcPr>
          <w:p w:rsidR="00BE3AFB" w:rsidRDefault="00FC4289">
            <w:pPr>
              <w:spacing w:line="300" w:lineRule="exact"/>
              <w:jc w:val="left"/>
              <w:rPr>
                <w:rFonts w:ascii="方正书宋_GBK" w:eastAsia="方正书宋_GBK"/>
              </w:rPr>
            </w:pPr>
            <w:r>
              <w:rPr>
                <w:rFonts w:ascii="方正书宋_GBK" w:eastAsia="方正书宋_GBK" w:hint="eastAsia"/>
              </w:rPr>
              <w:t>5次</w:t>
            </w:r>
          </w:p>
        </w:tc>
        <w:tc>
          <w:tcPr>
            <w:tcW w:w="1701" w:type="dxa"/>
            <w:tcBorders>
              <w:bottom w:val="single" w:sz="4" w:space="0" w:color="auto"/>
            </w:tcBorders>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214"/>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tcBorders>
              <w:top w:val="single" w:sz="4" w:space="0" w:color="auto"/>
            </w:tcBorders>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276" w:type="dxa"/>
            <w:tcBorders>
              <w:top w:val="single" w:sz="4" w:space="0" w:color="auto"/>
            </w:tcBorders>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活动参加率</w:t>
            </w:r>
          </w:p>
        </w:tc>
        <w:tc>
          <w:tcPr>
            <w:tcW w:w="2891" w:type="dxa"/>
            <w:tcBorders>
              <w:top w:val="single" w:sz="4" w:space="0" w:color="auto"/>
            </w:tcBorders>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村民参加活动的积极性</w:t>
            </w:r>
          </w:p>
        </w:tc>
        <w:tc>
          <w:tcPr>
            <w:tcW w:w="1276" w:type="dxa"/>
            <w:tcBorders>
              <w:top w:val="single" w:sz="4" w:space="0" w:color="auto"/>
            </w:tcBorders>
            <w:vAlign w:val="center"/>
          </w:tcPr>
          <w:p w:rsidR="00BE3AFB" w:rsidRDefault="00A231C3">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w:t>
            </w:r>
          </w:p>
        </w:tc>
        <w:tc>
          <w:tcPr>
            <w:tcW w:w="1701" w:type="dxa"/>
            <w:tcBorders>
              <w:top w:val="single" w:sz="4" w:space="0" w:color="auto"/>
            </w:tcBorders>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活动开展时间</w:t>
            </w:r>
          </w:p>
        </w:tc>
        <w:tc>
          <w:tcPr>
            <w:tcW w:w="2891" w:type="dxa"/>
            <w:vAlign w:val="center"/>
          </w:tcPr>
          <w:p w:rsidR="00BE3AFB" w:rsidRDefault="00A231C3">
            <w:pPr>
              <w:spacing w:line="300" w:lineRule="exact"/>
              <w:jc w:val="left"/>
              <w:rPr>
                <w:rFonts w:ascii="方正书宋_GBK" w:eastAsia="方正书宋_GBK"/>
              </w:rPr>
            </w:pPr>
            <w:r>
              <w:rPr>
                <w:rFonts w:ascii="方正书宋_GBK" w:eastAsia="方正书宋_GBK"/>
              </w:rPr>
              <w:t xml:space="preserve"> 202</w:t>
            </w:r>
            <w:r>
              <w:rPr>
                <w:rFonts w:ascii="方正书宋_GBK" w:eastAsia="方正书宋_GBK" w:hint="eastAsia"/>
              </w:rPr>
              <w:t>1年项目全部完工</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rPr>
              <w:t>202</w:t>
            </w:r>
            <w:r>
              <w:rPr>
                <w:rFonts w:ascii="方正书宋_GBK" w:eastAsia="方正书宋_GBK" w:hint="eastAsia"/>
              </w:rPr>
              <w:t>1年</w:t>
            </w:r>
            <w:r>
              <w:rPr>
                <w:rFonts w:ascii="方正书宋_GBK" w:eastAsia="方正书宋_GBK"/>
              </w:rPr>
              <w:t>12</w:t>
            </w:r>
            <w:r>
              <w:rPr>
                <w:rFonts w:ascii="方正书宋_GBK" w:eastAsia="方正书宋_GBK" w:hint="eastAsia"/>
              </w:rPr>
              <w:t>月</w:t>
            </w:r>
            <w:r>
              <w:rPr>
                <w:rFonts w:ascii="方正书宋_GBK" w:eastAsia="方正书宋_GBK"/>
              </w:rPr>
              <w:t>31</w:t>
            </w:r>
            <w:r>
              <w:rPr>
                <w:rFonts w:ascii="方正书宋_GBK" w:eastAsia="方正书宋_GBK" w:hint="eastAsia"/>
              </w:rPr>
              <w:t>日前完工</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总成本</w:t>
            </w:r>
          </w:p>
        </w:tc>
        <w:tc>
          <w:tcPr>
            <w:tcW w:w="2891" w:type="dxa"/>
            <w:vAlign w:val="center"/>
          </w:tcPr>
          <w:p w:rsidR="00BE3AFB" w:rsidRDefault="00A231C3" w:rsidP="00413E7A">
            <w:pPr>
              <w:spacing w:line="300" w:lineRule="exact"/>
              <w:jc w:val="left"/>
              <w:rPr>
                <w:rFonts w:ascii="方正书宋_GBK" w:eastAsia="方正书宋_GBK"/>
              </w:rPr>
            </w:pPr>
            <w:r>
              <w:rPr>
                <w:rFonts w:ascii="方正书宋_GBK" w:eastAsia="方正书宋_GBK" w:hint="eastAsia"/>
              </w:rPr>
              <w:t>总成本不高于批准的金额</w:t>
            </w:r>
          </w:p>
        </w:tc>
        <w:tc>
          <w:tcPr>
            <w:tcW w:w="1276" w:type="dxa"/>
            <w:vAlign w:val="center"/>
          </w:tcPr>
          <w:p w:rsidR="00BE3AFB" w:rsidRDefault="00A231C3" w:rsidP="00413E7A">
            <w:pPr>
              <w:spacing w:line="300" w:lineRule="exact"/>
              <w:jc w:val="left"/>
              <w:rPr>
                <w:rFonts w:ascii="方正书宋_GBK" w:eastAsia="方正书宋_GBK"/>
              </w:rPr>
            </w:pPr>
            <w:r>
              <w:rPr>
                <w:rFonts w:ascii="方正书宋_GBK" w:eastAsia="方正书宋_GBK" w:hint="eastAsia"/>
              </w:rPr>
              <w:t>≤</w:t>
            </w:r>
            <w:r w:rsidR="00413E7A">
              <w:rPr>
                <w:rFonts w:ascii="方正书宋_GBK" w:eastAsia="方正书宋_GBK" w:hint="eastAsia"/>
              </w:rPr>
              <w:t>27万元</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提高种植技术</w:t>
            </w:r>
          </w:p>
        </w:tc>
        <w:tc>
          <w:tcPr>
            <w:tcW w:w="2891" w:type="dxa"/>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最大程度提高农民种植技术</w:t>
            </w:r>
          </w:p>
        </w:tc>
        <w:tc>
          <w:tcPr>
            <w:tcW w:w="1276" w:type="dxa"/>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被帮扶人员种植技术得到一定程度提高</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3AFB" w:rsidRDefault="00413E7A">
            <w:pPr>
              <w:spacing w:line="300" w:lineRule="exact"/>
              <w:jc w:val="left"/>
              <w:rPr>
                <w:rFonts w:ascii="方正书宋_GBK" w:eastAsia="方正书宋_GBK"/>
              </w:rPr>
            </w:pPr>
            <w:r w:rsidRPr="00413E7A">
              <w:rPr>
                <w:rFonts w:ascii="方正书宋_GBK" w:eastAsia="方正书宋_GBK" w:hint="eastAsia"/>
              </w:rPr>
              <w:t>被帮扶对象满意度</w:t>
            </w:r>
          </w:p>
        </w:tc>
        <w:tc>
          <w:tcPr>
            <w:tcW w:w="2891" w:type="dxa"/>
            <w:vAlign w:val="center"/>
          </w:tcPr>
          <w:p w:rsidR="00BE3AFB" w:rsidRDefault="00D21BF0">
            <w:pPr>
              <w:spacing w:line="300" w:lineRule="exact"/>
              <w:jc w:val="left"/>
              <w:rPr>
                <w:rFonts w:ascii="方正书宋_GBK" w:eastAsia="方正书宋_GBK"/>
              </w:rPr>
            </w:pPr>
            <w:r w:rsidRPr="00D21BF0">
              <w:rPr>
                <w:rFonts w:ascii="方正书宋_GBK" w:eastAsia="方正书宋_GBK" w:hint="eastAsia"/>
              </w:rPr>
              <w:t>最大程度提高被帮扶对象满意度</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bl>
    <w:p w:rsidR="00BE3AFB" w:rsidRDefault="00BE3AFB">
      <w:pPr>
        <w:spacing w:line="300" w:lineRule="exact"/>
        <w:ind w:firstLineChars="200" w:firstLine="420"/>
        <w:jc w:val="left"/>
        <w:sectPr w:rsidR="00BE3AFB" w:rsidSect="002B0772">
          <w:pgSz w:w="16839" w:h="11907" w:orient="landscape"/>
          <w:pgMar w:top="1304" w:right="1984" w:bottom="1304" w:left="1134" w:header="851" w:footer="992" w:gutter="0"/>
          <w:cols w:space="720"/>
          <w:docGrid w:type="lines" w:linePitch="312"/>
        </w:sectPr>
      </w:pPr>
    </w:p>
    <w:p w:rsidR="00BE3AFB" w:rsidRDefault="00A231C3" w:rsidP="007D06E0">
      <w:pPr>
        <w:ind w:firstLineChars="200" w:firstLine="560"/>
        <w:jc w:val="left"/>
        <w:outlineLvl w:val="3"/>
        <w:rPr>
          <w:rFonts w:hAnsi="宋体"/>
          <w:b/>
          <w:sz w:val="28"/>
        </w:rPr>
      </w:pPr>
      <w:bookmarkStart w:id="7" w:name="_Toc60388183"/>
      <w:r>
        <w:rPr>
          <w:rFonts w:ascii="方正仿宋_GBK" w:eastAsia="方正仿宋_GBK" w:hint="eastAsia"/>
          <w:b/>
          <w:sz w:val="28"/>
        </w:rPr>
        <w:lastRenderedPageBreak/>
        <w:t>4</w:t>
      </w:r>
      <w:r w:rsidR="00357D13">
        <w:rPr>
          <w:rFonts w:ascii="方正仿宋_GBK" w:eastAsia="方正仿宋_GBK" w:hint="eastAsia"/>
          <w:b/>
          <w:sz w:val="28"/>
        </w:rPr>
        <w:t>、</w:t>
      </w:r>
      <w:bookmarkEnd w:id="7"/>
      <w:r w:rsidR="000C70CD" w:rsidRPr="000C70CD">
        <w:rPr>
          <w:rFonts w:ascii="方正仿宋_GBK" w:eastAsia="方正仿宋_GBK" w:hint="eastAsia"/>
          <w:b/>
          <w:sz w:val="28"/>
        </w:rPr>
        <w:t>老科学技术工作者协会工作经费</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0C70CD" w:rsidP="000C70CD">
            <w:pPr>
              <w:spacing w:line="300" w:lineRule="exact"/>
              <w:jc w:val="left"/>
              <w:rPr>
                <w:rFonts w:ascii="方正书宋_GBK" w:eastAsia="方正书宋_GBK"/>
                <w:b/>
              </w:rPr>
            </w:pPr>
            <w:r>
              <w:rPr>
                <w:rFonts w:ascii="方正书宋_GBK" w:eastAsia="方正书宋_GBK" w:hint="eastAsia"/>
                <w:b/>
              </w:rPr>
              <w:t>731</w:t>
            </w:r>
            <w:r w:rsidR="00A231C3">
              <w:rPr>
                <w:rFonts w:ascii="方正书宋_GBK" w:eastAsia="方正书宋_GBK" w:hint="eastAsia"/>
                <w:b/>
              </w:rPr>
              <w:t>001</w:t>
            </w:r>
            <w:r>
              <w:rPr>
                <w:rFonts w:ascii="方正书宋_GBK" w:eastAsia="方正书宋_GBK" w:hint="eastAsia"/>
                <w:b/>
              </w:rPr>
              <w:t>张家口市科协</w:t>
            </w:r>
            <w:r w:rsidR="00A231C3">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8B3518" w:rsidP="008B3518">
            <w:pPr>
              <w:spacing w:line="300" w:lineRule="exact"/>
              <w:jc w:val="left"/>
              <w:rPr>
                <w:rFonts w:ascii="方正书宋_GBK" w:eastAsia="方正书宋_GBK"/>
              </w:rPr>
            </w:pPr>
            <w:r w:rsidRPr="008B3518">
              <w:rPr>
                <w:rFonts w:ascii="方正书宋_GBK" w:eastAsia="方正书宋_GBK" w:hint="eastAsia"/>
              </w:rPr>
              <w:t>围绕全市中心工作，团结动员广大科技工作者们进一步完善组织建设和发展</w:t>
            </w:r>
          </w:p>
        </w:tc>
      </w:tr>
    </w:tbl>
    <w:p w:rsidR="00BE3AFB" w:rsidRDefault="00A231C3">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3AFB">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trPr>
          <w:cantSplit/>
          <w:trHeight w:val="369"/>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3AFB" w:rsidRDefault="00695F27">
            <w:pPr>
              <w:spacing w:line="300" w:lineRule="exact"/>
              <w:jc w:val="left"/>
              <w:rPr>
                <w:rFonts w:ascii="方正书宋_GBK" w:eastAsia="方正书宋_GBK"/>
              </w:rPr>
            </w:pPr>
            <w:r w:rsidRPr="00695F27">
              <w:rPr>
                <w:rFonts w:ascii="方正书宋_GBK" w:eastAsia="方正书宋_GBK" w:hint="eastAsia"/>
              </w:rPr>
              <w:t>全力督导各县区完善老科协组织建设</w:t>
            </w:r>
          </w:p>
        </w:tc>
        <w:tc>
          <w:tcPr>
            <w:tcW w:w="2891" w:type="dxa"/>
            <w:vAlign w:val="center"/>
          </w:tcPr>
          <w:p w:rsidR="00BE3AFB" w:rsidRDefault="00695F27">
            <w:pPr>
              <w:spacing w:line="300" w:lineRule="exact"/>
              <w:jc w:val="left"/>
              <w:rPr>
                <w:rFonts w:ascii="方正书宋_GBK" w:eastAsia="方正书宋_GBK"/>
              </w:rPr>
            </w:pPr>
            <w:r w:rsidRPr="00695F27">
              <w:rPr>
                <w:rFonts w:ascii="方正书宋_GBK" w:eastAsia="方正书宋_GBK" w:hint="eastAsia"/>
              </w:rPr>
              <w:t>指导县区开展好日常工作，探索在乡镇成立老科协组织</w:t>
            </w:r>
          </w:p>
        </w:tc>
        <w:tc>
          <w:tcPr>
            <w:tcW w:w="1276" w:type="dxa"/>
            <w:vAlign w:val="center"/>
          </w:tcPr>
          <w:p w:rsidR="00BE3AFB" w:rsidRDefault="00695F27">
            <w:pPr>
              <w:spacing w:line="300" w:lineRule="exact"/>
              <w:jc w:val="left"/>
              <w:rPr>
                <w:rFonts w:ascii="方正书宋_GBK" w:eastAsia="方正书宋_GBK"/>
              </w:rPr>
            </w:pPr>
            <w:r>
              <w:rPr>
                <w:rFonts w:ascii="方正书宋_GBK" w:eastAsia="方正书宋_GBK" w:hint="eastAsia"/>
              </w:rPr>
              <w:t>100%</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3AFB" w:rsidRDefault="00695F27">
            <w:pPr>
              <w:spacing w:line="300" w:lineRule="exact"/>
              <w:jc w:val="left"/>
              <w:rPr>
                <w:rFonts w:ascii="方正书宋_GBK" w:eastAsia="方正书宋_GBK"/>
              </w:rPr>
            </w:pPr>
            <w:r w:rsidRPr="00695F27">
              <w:rPr>
                <w:rFonts w:ascii="方正书宋_GBK" w:eastAsia="方正书宋_GBK" w:hint="eastAsia"/>
              </w:rPr>
              <w:t>参与建立省老科协智库专入库</w:t>
            </w:r>
          </w:p>
        </w:tc>
        <w:tc>
          <w:tcPr>
            <w:tcW w:w="2891" w:type="dxa"/>
            <w:vAlign w:val="center"/>
          </w:tcPr>
          <w:p w:rsidR="00BE3AFB" w:rsidRDefault="00695F27" w:rsidP="00695F27">
            <w:pPr>
              <w:spacing w:line="300" w:lineRule="exact"/>
              <w:jc w:val="left"/>
              <w:rPr>
                <w:rFonts w:ascii="方正书宋_GBK" w:eastAsia="方正书宋_GBK"/>
              </w:rPr>
            </w:pPr>
            <w:r w:rsidRPr="00695F27">
              <w:rPr>
                <w:rFonts w:ascii="方正书宋_GBK" w:eastAsia="方正书宋_GBK" w:hint="eastAsia"/>
              </w:rPr>
              <w:t>聘请老专家参与老科协智库</w:t>
            </w:r>
          </w:p>
        </w:tc>
        <w:tc>
          <w:tcPr>
            <w:tcW w:w="1276" w:type="dxa"/>
            <w:vAlign w:val="center"/>
          </w:tcPr>
          <w:p w:rsidR="00BE3AFB" w:rsidRDefault="00BC1E6B">
            <w:pPr>
              <w:spacing w:line="300" w:lineRule="exact"/>
              <w:jc w:val="left"/>
              <w:rPr>
                <w:rFonts w:ascii="方正书宋_GBK" w:eastAsia="方正书宋_GBK"/>
              </w:rPr>
            </w:pPr>
            <w:r>
              <w:rPr>
                <w:rFonts w:ascii="方正书宋_GBK" w:eastAsia="方正书宋_GBK" w:hint="eastAsia"/>
              </w:rPr>
              <w:t>30位</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完成时间</w:t>
            </w:r>
          </w:p>
        </w:tc>
        <w:tc>
          <w:tcPr>
            <w:tcW w:w="2891" w:type="dxa"/>
            <w:vAlign w:val="center"/>
          </w:tcPr>
          <w:p w:rsidR="00BE3AFB" w:rsidRDefault="00077D04">
            <w:pPr>
              <w:spacing w:line="300" w:lineRule="exact"/>
              <w:jc w:val="left"/>
              <w:rPr>
                <w:rFonts w:ascii="方正书宋_GBK" w:eastAsia="方正书宋_GBK"/>
              </w:rPr>
            </w:pPr>
            <w:r>
              <w:rPr>
                <w:rFonts w:ascii="方正书宋_GBK" w:eastAsia="方正书宋_GBK" w:hint="eastAsia"/>
              </w:rPr>
              <w:t>活动开展时间</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2021年12月底前</w:t>
            </w:r>
          </w:p>
        </w:tc>
        <w:tc>
          <w:tcPr>
            <w:tcW w:w="1701" w:type="dxa"/>
            <w:vAlign w:val="center"/>
          </w:tcPr>
          <w:p w:rsidR="00BE3AFB" w:rsidRDefault="00BE3AFB">
            <w:pPr>
              <w:spacing w:line="300" w:lineRule="exact"/>
              <w:jc w:val="left"/>
              <w:rPr>
                <w:rFonts w:ascii="方正书宋_GBK" w:eastAsia="方正书宋_GBK"/>
              </w:rPr>
            </w:pP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不超过预算控制额</w:t>
            </w:r>
          </w:p>
        </w:tc>
        <w:tc>
          <w:tcPr>
            <w:tcW w:w="289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项目成本不超过预算控制额</w:t>
            </w:r>
          </w:p>
        </w:tc>
        <w:tc>
          <w:tcPr>
            <w:tcW w:w="1276" w:type="dxa"/>
            <w:vAlign w:val="center"/>
          </w:tcPr>
          <w:p w:rsidR="00BE3AFB" w:rsidRDefault="00A231C3" w:rsidP="00D17FCA">
            <w:pPr>
              <w:spacing w:line="300" w:lineRule="exact"/>
              <w:jc w:val="left"/>
              <w:rPr>
                <w:rFonts w:ascii="方正书宋_GBK" w:eastAsia="方正书宋_GBK"/>
              </w:rPr>
            </w:pPr>
            <w:r>
              <w:rPr>
                <w:rFonts w:ascii="方正书宋_GBK" w:eastAsia="方正书宋_GBK" w:hint="eastAsia"/>
              </w:rPr>
              <w:t>≤</w:t>
            </w:r>
            <w:r w:rsidR="00D17FCA">
              <w:rPr>
                <w:rFonts w:ascii="方正书宋_GBK" w:eastAsia="方正书宋_GBK" w:hint="eastAsia"/>
              </w:rPr>
              <w:t>9万元</w:t>
            </w:r>
            <w:r>
              <w:rPr>
                <w:rFonts w:ascii="方正书宋_GBK" w:eastAsia="方正书宋_GBK" w:hint="eastAsia"/>
              </w:rPr>
              <w:t xml:space="preserve"> </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预算文本</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3AFB" w:rsidRDefault="009B0CAE">
            <w:pPr>
              <w:spacing w:line="300" w:lineRule="exact"/>
              <w:jc w:val="left"/>
              <w:rPr>
                <w:rFonts w:ascii="方正书宋_GBK" w:eastAsia="方正书宋_GBK"/>
              </w:rPr>
            </w:pPr>
            <w:r>
              <w:rPr>
                <w:rFonts w:ascii="方正书宋_GBK" w:eastAsia="方正书宋_GBK" w:hint="eastAsia"/>
              </w:rPr>
              <w:t>社会</w:t>
            </w:r>
            <w:r w:rsidR="00A231C3">
              <w:rPr>
                <w:rFonts w:ascii="方正书宋_GBK" w:eastAsia="方正书宋_GBK" w:hint="eastAsia"/>
              </w:rPr>
              <w:t>效益指标</w:t>
            </w:r>
          </w:p>
        </w:tc>
        <w:tc>
          <w:tcPr>
            <w:tcW w:w="1276" w:type="dxa"/>
            <w:vAlign w:val="center"/>
          </w:tcPr>
          <w:p w:rsidR="00BE3AFB" w:rsidRDefault="009B0CAE">
            <w:pPr>
              <w:spacing w:line="300" w:lineRule="exact"/>
              <w:jc w:val="left"/>
              <w:rPr>
                <w:rFonts w:ascii="方正书宋_GBK" w:eastAsia="方正书宋_GBK"/>
              </w:rPr>
            </w:pPr>
            <w:r w:rsidRPr="009B0CAE">
              <w:rPr>
                <w:rFonts w:ascii="方正书宋_GBK" w:eastAsia="方正书宋_GBK" w:hint="eastAsia"/>
              </w:rPr>
              <w:t>开展老科技人员口述历史活动</w:t>
            </w:r>
          </w:p>
        </w:tc>
        <w:tc>
          <w:tcPr>
            <w:tcW w:w="2891" w:type="dxa"/>
            <w:vAlign w:val="center"/>
          </w:tcPr>
          <w:p w:rsidR="00BE3AFB" w:rsidRDefault="009B0CAE">
            <w:pPr>
              <w:spacing w:line="300" w:lineRule="exact"/>
              <w:jc w:val="left"/>
              <w:rPr>
                <w:rFonts w:ascii="方正书宋_GBK" w:eastAsia="方正书宋_GBK"/>
              </w:rPr>
            </w:pPr>
            <w:r w:rsidRPr="009B0CAE">
              <w:rPr>
                <w:rFonts w:ascii="方正书宋_GBK" w:eastAsia="方正书宋_GBK" w:hint="eastAsia"/>
              </w:rPr>
              <w:t>开展老科技人员口述历史活动</w:t>
            </w:r>
          </w:p>
        </w:tc>
        <w:tc>
          <w:tcPr>
            <w:tcW w:w="1276" w:type="dxa"/>
            <w:vAlign w:val="center"/>
          </w:tcPr>
          <w:p w:rsidR="00BE3AFB" w:rsidRDefault="009B0CAE">
            <w:pPr>
              <w:spacing w:line="300" w:lineRule="exact"/>
              <w:jc w:val="left"/>
              <w:rPr>
                <w:rFonts w:ascii="方正书宋_GBK" w:eastAsia="方正书宋_GBK"/>
              </w:rPr>
            </w:pPr>
            <w:r>
              <w:rPr>
                <w:rFonts w:ascii="方正书宋_GBK" w:eastAsia="方正书宋_GBK" w:hint="eastAsia"/>
              </w:rPr>
              <w:t>15篇</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历史经验</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人民群众满意度</w:t>
            </w:r>
          </w:p>
        </w:tc>
        <w:tc>
          <w:tcPr>
            <w:tcW w:w="2891" w:type="dxa"/>
            <w:vAlign w:val="center"/>
          </w:tcPr>
          <w:p w:rsidR="00BE3AFB" w:rsidRDefault="009B0CAE">
            <w:pPr>
              <w:spacing w:line="300" w:lineRule="exact"/>
              <w:jc w:val="left"/>
              <w:rPr>
                <w:rFonts w:ascii="方正书宋_GBK" w:eastAsia="方正书宋_GBK"/>
              </w:rPr>
            </w:pPr>
            <w:r w:rsidRPr="009B0CAE">
              <w:rPr>
                <w:rFonts w:ascii="方正书宋_GBK" w:eastAsia="方正书宋_GBK" w:hint="eastAsia"/>
              </w:rPr>
              <w:t>服务对象满意度指标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≥95 %</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bl>
    <w:p w:rsidR="00BE3AFB" w:rsidRDefault="00BE3AFB">
      <w:pPr>
        <w:spacing w:line="300" w:lineRule="exact"/>
        <w:ind w:firstLineChars="200" w:firstLine="420"/>
        <w:jc w:val="left"/>
        <w:sectPr w:rsidR="00BE3AFB">
          <w:pgSz w:w="16839" w:h="11907" w:orient="landscape"/>
          <w:pgMar w:top="1304" w:right="1985" w:bottom="1304" w:left="1134" w:header="851" w:footer="992" w:gutter="0"/>
          <w:cols w:space="720"/>
          <w:docGrid w:type="linesAndChars" w:linePitch="312"/>
        </w:sectPr>
      </w:pPr>
    </w:p>
    <w:p w:rsidR="00BE3AFB" w:rsidRDefault="00A231C3" w:rsidP="007D06E0">
      <w:pPr>
        <w:ind w:firstLineChars="200" w:firstLine="560"/>
        <w:jc w:val="left"/>
        <w:outlineLvl w:val="3"/>
        <w:rPr>
          <w:rFonts w:hAnsi="宋体"/>
          <w:b/>
          <w:sz w:val="28"/>
        </w:rPr>
      </w:pPr>
      <w:bookmarkStart w:id="8" w:name="_Toc60388190"/>
      <w:r>
        <w:rPr>
          <w:rFonts w:ascii="方正仿宋_GBK" w:eastAsia="方正仿宋_GBK" w:hint="eastAsia"/>
          <w:b/>
          <w:sz w:val="28"/>
        </w:rPr>
        <w:lastRenderedPageBreak/>
        <w:t>5</w:t>
      </w:r>
      <w:r w:rsidR="00357D13">
        <w:rPr>
          <w:rFonts w:ascii="方正仿宋_GBK" w:eastAsia="方正仿宋_GBK" w:hint="eastAsia"/>
          <w:b/>
          <w:sz w:val="28"/>
        </w:rPr>
        <w:t>、</w:t>
      </w:r>
      <w:bookmarkEnd w:id="8"/>
      <w:r w:rsidR="0019058A" w:rsidRPr="0019058A">
        <w:rPr>
          <w:rFonts w:ascii="方正仿宋_GBK" w:eastAsia="方正仿宋_GBK" w:hint="eastAsia"/>
          <w:b/>
          <w:sz w:val="28"/>
        </w:rPr>
        <w:t>常设科普展览经费</w:t>
      </w:r>
      <w:r w:rsidR="0019058A">
        <w:rPr>
          <w:rFonts w:ascii="方正仿宋_GBK" w:eastAsia="方正仿宋_GBK" w:hint="eastAsia"/>
          <w:b/>
          <w:sz w:val="28"/>
        </w:rPr>
        <w:t>绩效目标吧</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19058A">
            <w:pPr>
              <w:spacing w:line="300" w:lineRule="exact"/>
              <w:jc w:val="left"/>
              <w:rPr>
                <w:rFonts w:ascii="方正书宋_GBK" w:eastAsia="方正书宋_GBK"/>
                <w:b/>
              </w:rPr>
            </w:pPr>
            <w:r>
              <w:rPr>
                <w:rFonts w:ascii="方正书宋_GBK" w:eastAsia="方正书宋_GBK" w:hint="eastAsia"/>
                <w:b/>
              </w:rPr>
              <w:t>731005张家口市科技馆</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366F3B">
            <w:pPr>
              <w:spacing w:line="300" w:lineRule="exact"/>
              <w:jc w:val="left"/>
              <w:rPr>
                <w:rFonts w:ascii="方正书宋_GBK" w:eastAsia="方正书宋_GBK"/>
              </w:rPr>
            </w:pPr>
            <w:r w:rsidRPr="00366F3B">
              <w:rPr>
                <w:rFonts w:ascii="方正书宋_GBK" w:eastAsia="方正书宋_GBK" w:hint="eastAsia"/>
              </w:rPr>
              <w:t>保障科技馆展厅工作的正常运行</w:t>
            </w:r>
          </w:p>
        </w:tc>
      </w:tr>
    </w:tbl>
    <w:p w:rsidR="00BE3AFB" w:rsidRDefault="00A231C3">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3AFB">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trPr>
          <w:cantSplit/>
          <w:trHeight w:val="369"/>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3AFB" w:rsidRDefault="008F4232">
            <w:pPr>
              <w:spacing w:line="300" w:lineRule="exact"/>
              <w:jc w:val="left"/>
              <w:rPr>
                <w:rFonts w:ascii="方正书宋_GBK" w:eastAsia="方正书宋_GBK"/>
              </w:rPr>
            </w:pPr>
            <w:r w:rsidRPr="008F4232">
              <w:rPr>
                <w:rFonts w:ascii="方正书宋_GBK" w:eastAsia="方正书宋_GBK" w:hint="eastAsia"/>
              </w:rPr>
              <w:t>参观人数</w:t>
            </w:r>
          </w:p>
        </w:tc>
        <w:tc>
          <w:tcPr>
            <w:tcW w:w="2891" w:type="dxa"/>
            <w:vAlign w:val="center"/>
          </w:tcPr>
          <w:p w:rsidR="00BE3AFB" w:rsidRDefault="008F4232">
            <w:pPr>
              <w:spacing w:line="300" w:lineRule="exact"/>
              <w:jc w:val="left"/>
              <w:rPr>
                <w:rFonts w:ascii="方正书宋_GBK" w:eastAsia="方正书宋_GBK"/>
              </w:rPr>
            </w:pPr>
            <w:r w:rsidRPr="008F4232">
              <w:rPr>
                <w:rFonts w:ascii="方正书宋_GBK" w:eastAsia="方正书宋_GBK" w:hint="eastAsia"/>
              </w:rPr>
              <w:t>参观人数</w:t>
            </w:r>
          </w:p>
        </w:tc>
        <w:tc>
          <w:tcPr>
            <w:tcW w:w="1276" w:type="dxa"/>
            <w:vAlign w:val="center"/>
          </w:tcPr>
          <w:p w:rsidR="00BE3AFB" w:rsidRDefault="008F4232">
            <w:pPr>
              <w:spacing w:line="300" w:lineRule="exact"/>
              <w:jc w:val="left"/>
              <w:rPr>
                <w:rFonts w:ascii="方正书宋_GBK" w:eastAsia="方正书宋_GBK"/>
              </w:rPr>
            </w:pPr>
            <w:r>
              <w:rPr>
                <w:rFonts w:ascii="方正书宋_GBK" w:eastAsia="方正书宋_GBK" w:hint="eastAsia"/>
              </w:rPr>
              <w:t>4万人</w:t>
            </w:r>
          </w:p>
        </w:tc>
        <w:tc>
          <w:tcPr>
            <w:tcW w:w="1701" w:type="dxa"/>
            <w:vAlign w:val="center"/>
          </w:tcPr>
          <w:p w:rsidR="00BE3AFB" w:rsidRDefault="008F4232">
            <w:pPr>
              <w:spacing w:line="300" w:lineRule="exact"/>
              <w:jc w:val="left"/>
              <w:rPr>
                <w:rFonts w:ascii="方正书宋_GBK" w:eastAsia="方正书宋_GBK"/>
              </w:rPr>
            </w:pPr>
            <w:r w:rsidRPr="008F4232">
              <w:rPr>
                <w:rFonts w:ascii="方正书宋_GBK" w:eastAsia="方正书宋_GBK" w:hint="eastAsia"/>
              </w:rPr>
              <w:t>参观人数</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3AFB" w:rsidRDefault="00EE00C8">
            <w:pPr>
              <w:spacing w:line="300" w:lineRule="exact"/>
              <w:jc w:val="left"/>
              <w:rPr>
                <w:rFonts w:ascii="方正书宋_GBK" w:eastAsia="方正书宋_GBK"/>
              </w:rPr>
            </w:pPr>
            <w:r w:rsidRPr="00EE00C8">
              <w:rPr>
                <w:rFonts w:ascii="方正书宋_GBK" w:eastAsia="方正书宋_GBK" w:hint="eastAsia"/>
              </w:rPr>
              <w:t>公共文化场馆流通人次</w:t>
            </w:r>
          </w:p>
        </w:tc>
        <w:tc>
          <w:tcPr>
            <w:tcW w:w="2891" w:type="dxa"/>
            <w:vAlign w:val="center"/>
          </w:tcPr>
          <w:p w:rsidR="00BE3AFB" w:rsidRDefault="00EE00C8">
            <w:pPr>
              <w:spacing w:line="300" w:lineRule="exact"/>
              <w:jc w:val="left"/>
              <w:rPr>
                <w:rFonts w:ascii="方正书宋_GBK" w:eastAsia="方正书宋_GBK"/>
              </w:rPr>
            </w:pPr>
            <w:r w:rsidRPr="00EE00C8">
              <w:rPr>
                <w:rFonts w:ascii="方正书宋_GBK" w:eastAsia="方正书宋_GBK" w:hint="eastAsia"/>
              </w:rPr>
              <w:t>公共文化场馆流通人次</w:t>
            </w:r>
          </w:p>
        </w:tc>
        <w:tc>
          <w:tcPr>
            <w:tcW w:w="1276" w:type="dxa"/>
            <w:vAlign w:val="center"/>
          </w:tcPr>
          <w:p w:rsidR="00BE3AFB" w:rsidRDefault="00EE00C8">
            <w:pPr>
              <w:spacing w:line="300" w:lineRule="exact"/>
              <w:jc w:val="left"/>
              <w:rPr>
                <w:rFonts w:ascii="方正书宋_GBK" w:eastAsia="方正书宋_GBK"/>
              </w:rPr>
            </w:pPr>
            <w:r>
              <w:rPr>
                <w:rFonts w:ascii="方正书宋_GBK" w:eastAsia="方正书宋_GBK" w:hint="eastAsia"/>
              </w:rPr>
              <w:t>3万人</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3AFB" w:rsidRDefault="00EE00C8">
            <w:pPr>
              <w:spacing w:line="300" w:lineRule="exact"/>
              <w:jc w:val="left"/>
              <w:rPr>
                <w:rFonts w:ascii="方正书宋_GBK" w:eastAsia="方正书宋_GBK"/>
              </w:rPr>
            </w:pPr>
            <w:r w:rsidRPr="00EE00C8">
              <w:rPr>
                <w:rFonts w:ascii="方正书宋_GBK" w:eastAsia="方正书宋_GBK" w:hint="eastAsia"/>
              </w:rPr>
              <w:t>服务的完成度</w:t>
            </w:r>
          </w:p>
        </w:tc>
        <w:tc>
          <w:tcPr>
            <w:tcW w:w="2891" w:type="dxa"/>
            <w:vAlign w:val="center"/>
          </w:tcPr>
          <w:p w:rsidR="00BE3AFB" w:rsidRDefault="00EE00C8">
            <w:pPr>
              <w:spacing w:line="300" w:lineRule="exact"/>
              <w:jc w:val="left"/>
              <w:rPr>
                <w:rFonts w:ascii="方正书宋_GBK" w:eastAsia="方正书宋_GBK"/>
              </w:rPr>
            </w:pPr>
            <w:r>
              <w:rPr>
                <w:rFonts w:ascii="方正书宋_GBK" w:eastAsia="方正书宋_GBK" w:hint="eastAsia"/>
              </w:rPr>
              <w:t>开馆时间</w:t>
            </w:r>
          </w:p>
        </w:tc>
        <w:tc>
          <w:tcPr>
            <w:tcW w:w="1276" w:type="dxa"/>
            <w:vAlign w:val="center"/>
          </w:tcPr>
          <w:p w:rsidR="00BE3AFB" w:rsidRDefault="00EE00C8">
            <w:pPr>
              <w:spacing w:line="300" w:lineRule="exact"/>
              <w:jc w:val="left"/>
              <w:rPr>
                <w:rFonts w:ascii="方正书宋_GBK" w:eastAsia="方正书宋_GBK"/>
              </w:rPr>
            </w:pPr>
            <w:r>
              <w:rPr>
                <w:rFonts w:ascii="方正书宋_GBK" w:eastAsia="方正书宋_GBK" w:hint="eastAsia"/>
              </w:rPr>
              <w:t>200天</w:t>
            </w:r>
          </w:p>
        </w:tc>
        <w:tc>
          <w:tcPr>
            <w:tcW w:w="1701" w:type="dxa"/>
            <w:vAlign w:val="center"/>
          </w:tcPr>
          <w:p w:rsidR="00BE3AFB" w:rsidRDefault="00EE00C8">
            <w:pPr>
              <w:spacing w:line="300" w:lineRule="exact"/>
              <w:jc w:val="left"/>
              <w:rPr>
                <w:rFonts w:ascii="方正书宋_GBK" w:eastAsia="方正书宋_GBK"/>
              </w:rPr>
            </w:pPr>
            <w:r>
              <w:rPr>
                <w:rFonts w:ascii="方正书宋_GBK" w:eastAsia="方正书宋_GBK" w:hint="eastAsia"/>
              </w:rPr>
              <w:t>绩效文本</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3AFB" w:rsidRDefault="00EE00C8">
            <w:pPr>
              <w:spacing w:line="300" w:lineRule="exact"/>
              <w:jc w:val="left"/>
              <w:rPr>
                <w:rFonts w:ascii="方正书宋_GBK" w:eastAsia="方正书宋_GBK"/>
              </w:rPr>
            </w:pPr>
            <w:r w:rsidRPr="00EE00C8">
              <w:rPr>
                <w:rFonts w:ascii="方正书宋_GBK" w:eastAsia="方正书宋_GBK" w:hint="eastAsia"/>
              </w:rPr>
              <w:t>受益人数</w:t>
            </w:r>
          </w:p>
        </w:tc>
        <w:tc>
          <w:tcPr>
            <w:tcW w:w="2891" w:type="dxa"/>
            <w:vAlign w:val="center"/>
          </w:tcPr>
          <w:p w:rsidR="00BE3AFB" w:rsidRDefault="00EE00C8">
            <w:pPr>
              <w:spacing w:line="300" w:lineRule="exact"/>
              <w:jc w:val="left"/>
              <w:rPr>
                <w:rFonts w:ascii="方正书宋_GBK" w:eastAsia="方正书宋_GBK"/>
              </w:rPr>
            </w:pPr>
            <w:r w:rsidRPr="00EE00C8">
              <w:rPr>
                <w:rFonts w:ascii="方正书宋_GBK" w:eastAsia="方正书宋_GBK" w:hint="eastAsia"/>
              </w:rPr>
              <w:t>受益人数</w:t>
            </w:r>
          </w:p>
        </w:tc>
        <w:tc>
          <w:tcPr>
            <w:tcW w:w="1276" w:type="dxa"/>
            <w:vAlign w:val="center"/>
          </w:tcPr>
          <w:p w:rsidR="00BE3AFB" w:rsidRDefault="00EE00C8">
            <w:pPr>
              <w:spacing w:line="300" w:lineRule="exact"/>
              <w:jc w:val="left"/>
              <w:rPr>
                <w:rFonts w:ascii="方正书宋_GBK" w:eastAsia="方正书宋_GBK"/>
              </w:rPr>
            </w:pPr>
            <w:r>
              <w:rPr>
                <w:rFonts w:ascii="方正书宋_GBK" w:eastAsia="方正书宋_GBK" w:hint="eastAsia"/>
              </w:rPr>
              <w:t>4万人</w:t>
            </w:r>
          </w:p>
        </w:tc>
        <w:tc>
          <w:tcPr>
            <w:tcW w:w="1701" w:type="dxa"/>
            <w:vAlign w:val="center"/>
          </w:tcPr>
          <w:p w:rsidR="00BE3AFB" w:rsidRDefault="00EE00C8" w:rsidP="00EE00C8">
            <w:pPr>
              <w:spacing w:line="300" w:lineRule="exact"/>
              <w:jc w:val="left"/>
              <w:rPr>
                <w:rFonts w:ascii="方正书宋_GBK" w:eastAsia="方正书宋_GBK"/>
              </w:rPr>
            </w:pPr>
            <w:r>
              <w:rPr>
                <w:rFonts w:ascii="方正书宋_GBK" w:eastAsia="方正书宋_GBK" w:hint="eastAsia"/>
              </w:rPr>
              <w:t>绩效文本</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3AFB" w:rsidRDefault="00E62167">
            <w:pPr>
              <w:spacing w:line="300" w:lineRule="exact"/>
              <w:jc w:val="left"/>
              <w:rPr>
                <w:rFonts w:ascii="方正书宋_GBK" w:eastAsia="方正书宋_GBK"/>
              </w:rPr>
            </w:pPr>
            <w:r w:rsidRPr="00E62167">
              <w:rPr>
                <w:rFonts w:ascii="方正书宋_GBK" w:eastAsia="方正书宋_GBK" w:hint="eastAsia"/>
              </w:rPr>
              <w:t>为参观人员提供优质服务</w:t>
            </w:r>
          </w:p>
        </w:tc>
        <w:tc>
          <w:tcPr>
            <w:tcW w:w="2891" w:type="dxa"/>
            <w:vAlign w:val="center"/>
          </w:tcPr>
          <w:p w:rsidR="00BE3AFB" w:rsidRDefault="00E62167">
            <w:pPr>
              <w:spacing w:line="300" w:lineRule="exact"/>
              <w:jc w:val="left"/>
              <w:rPr>
                <w:rFonts w:ascii="方正书宋_GBK" w:eastAsia="方正书宋_GBK"/>
              </w:rPr>
            </w:pPr>
            <w:r w:rsidRPr="00E62167">
              <w:rPr>
                <w:rFonts w:ascii="方正书宋_GBK" w:eastAsia="方正书宋_GBK" w:hint="eastAsia"/>
              </w:rPr>
              <w:t>为参观人员提供优质服务</w:t>
            </w:r>
          </w:p>
        </w:tc>
        <w:tc>
          <w:tcPr>
            <w:tcW w:w="1276" w:type="dxa"/>
            <w:vAlign w:val="center"/>
          </w:tcPr>
          <w:p w:rsidR="00BE3AFB" w:rsidRDefault="00E62167">
            <w:pPr>
              <w:spacing w:line="300" w:lineRule="exact"/>
              <w:jc w:val="left"/>
              <w:rPr>
                <w:rFonts w:ascii="方正书宋_GBK" w:eastAsia="方正书宋_GBK"/>
              </w:rPr>
            </w:pPr>
            <w:r>
              <w:rPr>
                <w:rFonts w:ascii="方正书宋_GBK" w:eastAsia="方正书宋_GBK" w:hint="eastAsia"/>
              </w:rPr>
              <w:t>100%</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3AFB" w:rsidRDefault="001C3B6F">
            <w:pPr>
              <w:spacing w:line="300" w:lineRule="exact"/>
              <w:jc w:val="left"/>
              <w:rPr>
                <w:rFonts w:ascii="方正书宋_GBK" w:eastAsia="方正书宋_GBK"/>
              </w:rPr>
            </w:pPr>
            <w:r w:rsidRPr="001C3B6F">
              <w:rPr>
                <w:rFonts w:ascii="方正书宋_GBK" w:eastAsia="方正书宋_GBK" w:hint="eastAsia"/>
              </w:rPr>
              <w:t>受益人口满意度</w:t>
            </w:r>
          </w:p>
        </w:tc>
        <w:tc>
          <w:tcPr>
            <w:tcW w:w="2891" w:type="dxa"/>
            <w:vAlign w:val="center"/>
          </w:tcPr>
          <w:p w:rsidR="00BE3AFB" w:rsidRDefault="001C3B6F">
            <w:pPr>
              <w:spacing w:line="300" w:lineRule="exact"/>
              <w:jc w:val="left"/>
              <w:rPr>
                <w:rFonts w:ascii="方正书宋_GBK" w:eastAsia="方正书宋_GBK"/>
              </w:rPr>
            </w:pPr>
            <w:r w:rsidRPr="001C3B6F">
              <w:rPr>
                <w:rFonts w:ascii="方正书宋_GBK" w:eastAsia="方正书宋_GBK" w:hint="eastAsia"/>
              </w:rPr>
              <w:t>受益人口满意度</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 xml:space="preserve">≥95% </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bl>
    <w:p w:rsidR="00BE3AFB" w:rsidRDefault="00BE3AFB">
      <w:pPr>
        <w:spacing w:line="300" w:lineRule="exact"/>
        <w:ind w:firstLineChars="200" w:firstLine="420"/>
        <w:jc w:val="left"/>
        <w:sectPr w:rsidR="00BE3AFB">
          <w:pgSz w:w="16839" w:h="11907" w:orient="landscape"/>
          <w:pgMar w:top="1304" w:right="1985" w:bottom="1304" w:left="1134" w:header="851" w:footer="992" w:gutter="0"/>
          <w:cols w:space="720"/>
          <w:docGrid w:type="linesAndChars" w:linePitch="312"/>
        </w:sectPr>
      </w:pPr>
    </w:p>
    <w:p w:rsidR="00BE3AFB" w:rsidRDefault="00A231C3" w:rsidP="007D06E0">
      <w:pPr>
        <w:ind w:firstLineChars="200" w:firstLine="560"/>
        <w:jc w:val="left"/>
        <w:outlineLvl w:val="3"/>
        <w:rPr>
          <w:rFonts w:hAnsi="宋体"/>
          <w:b/>
          <w:sz w:val="28"/>
        </w:rPr>
      </w:pPr>
      <w:bookmarkStart w:id="9" w:name="_Toc60388191"/>
      <w:r>
        <w:rPr>
          <w:rFonts w:ascii="方正仿宋_GBK" w:eastAsia="方正仿宋_GBK" w:hint="eastAsia"/>
          <w:b/>
          <w:sz w:val="28"/>
        </w:rPr>
        <w:lastRenderedPageBreak/>
        <w:t>6</w:t>
      </w:r>
      <w:r w:rsidR="00357D13">
        <w:rPr>
          <w:rFonts w:ascii="方正仿宋_GBK" w:eastAsia="方正仿宋_GBK" w:hint="eastAsia"/>
          <w:b/>
          <w:sz w:val="28"/>
        </w:rPr>
        <w:t>、</w:t>
      </w:r>
      <w:r w:rsidR="005B2EF2" w:rsidRPr="005B2EF2">
        <w:rPr>
          <w:rFonts w:ascii="方正仿宋_GBK" w:eastAsia="方正仿宋_GBK" w:hint="eastAsia"/>
          <w:b/>
          <w:sz w:val="28"/>
        </w:rPr>
        <w:t>科普大篷车经费</w:t>
      </w:r>
      <w:r>
        <w:rPr>
          <w:rFonts w:ascii="方正仿宋_GBK" w:eastAsia="方正仿宋_GBK" w:hint="eastAsia"/>
          <w:b/>
          <w:sz w:val="28"/>
        </w:rPr>
        <w:t>绩效目标表</w:t>
      </w:r>
      <w:bookmarkEnd w:id="9"/>
      <w:r w:rsidR="006E65CD">
        <w:fldChar w:fldCharType="begin"/>
      </w:r>
      <w:r>
        <w:rPr>
          <w:rFonts w:ascii="方正仿宋_GBK" w:eastAsia="方正仿宋_GBK"/>
          <w:b/>
          <w:sz w:val="28"/>
        </w:rPr>
        <w:instrText xml:space="preserve"> </w:instrText>
      </w:r>
      <w:r>
        <w:rPr>
          <w:rFonts w:ascii="方正仿宋_GBK" w:eastAsia="方正仿宋_GBK" w:hint="eastAsia"/>
          <w:b/>
          <w:sz w:val="28"/>
        </w:rPr>
        <w:instrText>TC 15、第三方评价工作经费绩效目标表 \f C \l 1</w:instrText>
      </w:r>
      <w:r>
        <w:rPr>
          <w:rFonts w:ascii="方正仿宋_GBK" w:eastAsia="方正仿宋_GBK"/>
          <w:b/>
          <w:sz w:val="28"/>
        </w:rPr>
        <w:instrText xml:space="preserve"> </w:instrText>
      </w:r>
      <w:r w:rsidR="006E65CD">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BE3AFB">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E3AFB" w:rsidRDefault="005B2EF2" w:rsidP="005B2EF2">
            <w:pPr>
              <w:spacing w:line="300" w:lineRule="exact"/>
              <w:jc w:val="left"/>
              <w:rPr>
                <w:rFonts w:ascii="方正书宋_GBK" w:eastAsia="方正书宋_GBK"/>
                <w:b/>
              </w:rPr>
            </w:pPr>
            <w:r>
              <w:rPr>
                <w:rFonts w:ascii="方正书宋_GBK" w:eastAsia="方正书宋_GBK" w:hint="eastAsia"/>
                <w:b/>
              </w:rPr>
              <w:t>73</w:t>
            </w:r>
            <w:r w:rsidR="00A231C3">
              <w:rPr>
                <w:rFonts w:ascii="方正书宋_GBK" w:eastAsia="方正书宋_GBK" w:hint="eastAsia"/>
                <w:b/>
              </w:rPr>
              <w:t>100</w:t>
            </w:r>
            <w:r>
              <w:rPr>
                <w:rFonts w:ascii="方正书宋_GBK" w:eastAsia="方正书宋_GBK" w:hint="eastAsia"/>
                <w:b/>
              </w:rPr>
              <w:t>5张家口市科技馆</w:t>
            </w:r>
          </w:p>
        </w:tc>
        <w:tc>
          <w:tcPr>
            <w:tcW w:w="1701" w:type="dxa"/>
            <w:tcBorders>
              <w:top w:val="single" w:sz="6" w:space="0" w:color="FFFFFF"/>
              <w:left w:val="single" w:sz="6" w:space="0" w:color="FFFFFF"/>
              <w:right w:val="single" w:sz="6" w:space="0" w:color="FFFFFF"/>
            </w:tcBorders>
            <w:vAlign w:val="center"/>
          </w:tcPr>
          <w:p w:rsidR="00BE3AFB" w:rsidRDefault="00BE3AFB">
            <w:pPr>
              <w:spacing w:line="300" w:lineRule="exact"/>
              <w:jc w:val="right"/>
              <w:rPr>
                <w:rFonts w:ascii="方正书宋_GBK" w:eastAsia="方正书宋_GBK"/>
              </w:rPr>
            </w:pPr>
          </w:p>
        </w:tc>
      </w:tr>
      <w:tr w:rsidR="00BE3AFB">
        <w:trPr>
          <w:trHeight w:val="369"/>
          <w:jc w:val="center"/>
        </w:trPr>
        <w:tc>
          <w:tcPr>
            <w:tcW w:w="1134" w:type="dxa"/>
            <w:tcBorders>
              <w:bottom w:val="nil"/>
            </w:tcBorders>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E3AFB" w:rsidRDefault="001D6A85">
            <w:pPr>
              <w:spacing w:line="300" w:lineRule="exact"/>
              <w:jc w:val="left"/>
              <w:rPr>
                <w:rFonts w:ascii="方正书宋_GBK" w:eastAsia="方正书宋_GBK"/>
              </w:rPr>
            </w:pPr>
            <w:r w:rsidRPr="001D6A85">
              <w:rPr>
                <w:rFonts w:ascii="方正书宋_GBK" w:eastAsia="方正书宋_GBK" w:hint="eastAsia"/>
              </w:rPr>
              <w:t>正常开展科普大篷车下乡工作</w:t>
            </w:r>
          </w:p>
        </w:tc>
      </w:tr>
    </w:tbl>
    <w:p w:rsidR="00BE3AFB" w:rsidRDefault="00A231C3">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BE3AFB">
        <w:trPr>
          <w:cantSplit/>
          <w:trHeight w:val="397"/>
          <w:tblHeader/>
          <w:jc w:val="center"/>
        </w:trPr>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指标值确定依据</w:t>
            </w:r>
          </w:p>
        </w:tc>
      </w:tr>
      <w:tr w:rsidR="00BE3AFB">
        <w:trPr>
          <w:cantSplit/>
          <w:trHeight w:val="369"/>
          <w:jc w:val="center"/>
        </w:trPr>
        <w:tc>
          <w:tcPr>
            <w:tcW w:w="1134" w:type="dxa"/>
            <w:vMerge w:val="restart"/>
            <w:vAlign w:val="center"/>
          </w:tcPr>
          <w:p w:rsidR="00BE3AFB" w:rsidRDefault="00A231C3">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E3AFB" w:rsidRDefault="001D6A85">
            <w:pPr>
              <w:spacing w:line="300" w:lineRule="exact"/>
              <w:jc w:val="left"/>
              <w:rPr>
                <w:rFonts w:ascii="方正书宋_GBK" w:eastAsia="方正书宋_GBK"/>
              </w:rPr>
            </w:pPr>
            <w:r w:rsidRPr="001D6A85">
              <w:rPr>
                <w:rFonts w:ascii="方正书宋_GBK" w:eastAsia="方正书宋_GBK" w:hint="eastAsia"/>
              </w:rPr>
              <w:t>累计观众人数</w:t>
            </w:r>
          </w:p>
        </w:tc>
        <w:tc>
          <w:tcPr>
            <w:tcW w:w="2891" w:type="dxa"/>
            <w:vAlign w:val="center"/>
          </w:tcPr>
          <w:p w:rsidR="00BE3AFB" w:rsidRDefault="001D6A85">
            <w:pPr>
              <w:spacing w:line="300" w:lineRule="exact"/>
              <w:jc w:val="left"/>
              <w:rPr>
                <w:rFonts w:ascii="方正书宋_GBK" w:eastAsia="方正书宋_GBK"/>
              </w:rPr>
            </w:pPr>
            <w:r w:rsidRPr="001D6A85">
              <w:rPr>
                <w:rFonts w:ascii="方正书宋_GBK" w:eastAsia="方正书宋_GBK" w:hint="eastAsia"/>
              </w:rPr>
              <w:t>累计观众人数</w:t>
            </w:r>
          </w:p>
        </w:tc>
        <w:tc>
          <w:tcPr>
            <w:tcW w:w="1276" w:type="dxa"/>
            <w:vAlign w:val="center"/>
          </w:tcPr>
          <w:p w:rsidR="00BE3AFB" w:rsidRDefault="001D6A85">
            <w:pPr>
              <w:spacing w:line="300" w:lineRule="exact"/>
              <w:jc w:val="left"/>
              <w:rPr>
                <w:rFonts w:ascii="方正书宋_GBK" w:eastAsia="方正书宋_GBK"/>
              </w:rPr>
            </w:pPr>
            <w:r>
              <w:rPr>
                <w:rFonts w:ascii="方正书宋_GBK" w:eastAsia="方正书宋_GBK" w:hint="eastAsia"/>
              </w:rPr>
              <w:t>1.8万人</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E3AFB" w:rsidRDefault="00B63DA6">
            <w:pPr>
              <w:spacing w:line="300" w:lineRule="exact"/>
              <w:jc w:val="left"/>
              <w:rPr>
                <w:rFonts w:ascii="方正书宋_GBK" w:eastAsia="方正书宋_GBK"/>
              </w:rPr>
            </w:pPr>
            <w:r>
              <w:rPr>
                <w:rFonts w:ascii="方正书宋_GBK" w:eastAsia="方正书宋_GBK" w:hint="eastAsia"/>
              </w:rPr>
              <w:t>参与</w:t>
            </w:r>
            <w:r w:rsidR="00A231C3">
              <w:rPr>
                <w:rFonts w:ascii="方正书宋_GBK" w:eastAsia="方正书宋_GBK" w:hint="eastAsia"/>
              </w:rPr>
              <w:t>率</w:t>
            </w:r>
          </w:p>
        </w:tc>
        <w:tc>
          <w:tcPr>
            <w:tcW w:w="2891" w:type="dxa"/>
            <w:vAlign w:val="center"/>
          </w:tcPr>
          <w:p w:rsidR="00BE3AFB" w:rsidRDefault="00B63DA6">
            <w:pPr>
              <w:spacing w:line="300" w:lineRule="exact"/>
              <w:jc w:val="left"/>
              <w:rPr>
                <w:rFonts w:ascii="方正书宋_GBK" w:eastAsia="方正书宋_GBK"/>
              </w:rPr>
            </w:pPr>
            <w:r w:rsidRPr="00B63DA6">
              <w:rPr>
                <w:rFonts w:ascii="方正书宋_GBK" w:eastAsia="方正书宋_GBK" w:hint="eastAsia"/>
              </w:rPr>
              <w:t>大篷车下乡活动学生参与率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100%</w:t>
            </w:r>
          </w:p>
          <w:p w:rsidR="00BE3AFB" w:rsidRDefault="00BE3AFB">
            <w:pPr>
              <w:spacing w:line="300" w:lineRule="exact"/>
              <w:jc w:val="left"/>
              <w:rPr>
                <w:rFonts w:ascii="方正书宋_GBK" w:eastAsia="方正书宋_GBK"/>
              </w:rPr>
            </w:pP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按期完成率</w:t>
            </w:r>
          </w:p>
        </w:tc>
        <w:tc>
          <w:tcPr>
            <w:tcW w:w="289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各项工作2021年度按期完成</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2021年12月</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工作计划</w:t>
            </w:r>
          </w:p>
        </w:tc>
      </w:tr>
      <w:tr w:rsidR="00BE3AFB">
        <w:trPr>
          <w:cantSplit/>
          <w:trHeight w:val="369"/>
          <w:jc w:val="center"/>
        </w:trPr>
        <w:tc>
          <w:tcPr>
            <w:tcW w:w="1134" w:type="dxa"/>
            <w:vMerge/>
            <w:vAlign w:val="center"/>
          </w:tcPr>
          <w:p w:rsidR="00BE3AFB" w:rsidRDefault="00BE3AFB">
            <w:pPr>
              <w:spacing w:line="300" w:lineRule="exact"/>
              <w:jc w:val="center"/>
              <w:rPr>
                <w:rFonts w:ascii="方正书宋_GBK" w:eastAsia="方正书宋_GBK"/>
              </w:rPr>
            </w:pP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不超过预算控制额</w:t>
            </w:r>
          </w:p>
        </w:tc>
        <w:tc>
          <w:tcPr>
            <w:tcW w:w="289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项目成本不超过预算控制额</w:t>
            </w:r>
          </w:p>
        </w:tc>
        <w:tc>
          <w:tcPr>
            <w:tcW w:w="1276" w:type="dxa"/>
            <w:vAlign w:val="center"/>
          </w:tcPr>
          <w:p w:rsidR="00BE3AFB" w:rsidRDefault="00A231C3" w:rsidP="00205A59">
            <w:pPr>
              <w:spacing w:line="300" w:lineRule="exact"/>
              <w:jc w:val="left"/>
              <w:rPr>
                <w:rFonts w:ascii="方正书宋_GBK" w:eastAsia="方正书宋_GBK"/>
              </w:rPr>
            </w:pPr>
            <w:r>
              <w:rPr>
                <w:rFonts w:ascii="方正书宋_GBK" w:eastAsia="方正书宋_GBK" w:hint="eastAsia"/>
              </w:rPr>
              <w:t>≤</w:t>
            </w:r>
            <w:r w:rsidR="00205A59">
              <w:rPr>
                <w:rFonts w:ascii="方正书宋_GBK" w:eastAsia="方正书宋_GBK" w:hint="eastAsia"/>
              </w:rPr>
              <w:t>20</w:t>
            </w:r>
            <w:r>
              <w:rPr>
                <w:rFonts w:ascii="方正书宋_GBK" w:eastAsia="方正书宋_GBK" w:hint="eastAsia"/>
              </w:rPr>
              <w:t>万元</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预算文本</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E3AFB" w:rsidRDefault="002D1EE4">
            <w:pPr>
              <w:spacing w:line="300" w:lineRule="exact"/>
              <w:jc w:val="left"/>
              <w:rPr>
                <w:rFonts w:ascii="方正书宋_GBK" w:eastAsia="方正书宋_GBK"/>
              </w:rPr>
            </w:pPr>
            <w:r w:rsidRPr="002D1EE4">
              <w:rPr>
                <w:rFonts w:ascii="方正书宋_GBK" w:eastAsia="方正书宋_GBK" w:hint="eastAsia"/>
              </w:rPr>
              <w:t>优质服务率</w:t>
            </w:r>
          </w:p>
        </w:tc>
        <w:tc>
          <w:tcPr>
            <w:tcW w:w="2891" w:type="dxa"/>
            <w:vAlign w:val="center"/>
          </w:tcPr>
          <w:p w:rsidR="00BE3AFB" w:rsidRDefault="002D1EE4">
            <w:pPr>
              <w:spacing w:line="300" w:lineRule="exact"/>
              <w:jc w:val="left"/>
              <w:rPr>
                <w:rFonts w:ascii="方正书宋_GBK" w:eastAsia="方正书宋_GBK"/>
              </w:rPr>
            </w:pPr>
            <w:r w:rsidRPr="002D1EE4">
              <w:rPr>
                <w:rFonts w:ascii="方正书宋_GBK" w:eastAsia="方正书宋_GBK" w:hint="eastAsia"/>
              </w:rPr>
              <w:t>优质服务率</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效果显著</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历史经验</w:t>
            </w:r>
          </w:p>
        </w:tc>
      </w:tr>
      <w:tr w:rsidR="00BE3AFB">
        <w:trPr>
          <w:cantSplit/>
          <w:trHeight w:val="369"/>
          <w:jc w:val="center"/>
        </w:trPr>
        <w:tc>
          <w:tcPr>
            <w:tcW w:w="1134" w:type="dxa"/>
            <w:vAlign w:val="center"/>
          </w:tcPr>
          <w:p w:rsidR="00BE3AFB" w:rsidRDefault="00A231C3">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E3AFB" w:rsidRDefault="00AE3C16">
            <w:pPr>
              <w:spacing w:line="300" w:lineRule="exact"/>
              <w:jc w:val="left"/>
              <w:rPr>
                <w:rFonts w:ascii="方正书宋_GBK" w:eastAsia="方正书宋_GBK"/>
              </w:rPr>
            </w:pPr>
            <w:r w:rsidRPr="00AE3C16">
              <w:rPr>
                <w:rFonts w:ascii="方正书宋_GBK" w:eastAsia="方正书宋_GBK" w:hint="eastAsia"/>
              </w:rPr>
              <w:t>服务对象满意度指标</w:t>
            </w:r>
          </w:p>
        </w:tc>
        <w:tc>
          <w:tcPr>
            <w:tcW w:w="2891" w:type="dxa"/>
            <w:vAlign w:val="center"/>
          </w:tcPr>
          <w:p w:rsidR="00BE3AFB" w:rsidRDefault="00AE3C16">
            <w:pPr>
              <w:spacing w:line="300" w:lineRule="exact"/>
              <w:jc w:val="left"/>
              <w:rPr>
                <w:rFonts w:ascii="方正书宋_GBK" w:eastAsia="方正书宋_GBK"/>
              </w:rPr>
            </w:pPr>
            <w:r w:rsidRPr="00AE3C16">
              <w:rPr>
                <w:rFonts w:ascii="方正书宋_GBK" w:eastAsia="方正书宋_GBK" w:hint="eastAsia"/>
              </w:rPr>
              <w:t>最大限度提升活动参与人员满意度</w:t>
            </w:r>
          </w:p>
        </w:tc>
        <w:tc>
          <w:tcPr>
            <w:tcW w:w="1276"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≥95%</w:t>
            </w:r>
          </w:p>
        </w:tc>
        <w:tc>
          <w:tcPr>
            <w:tcW w:w="1701" w:type="dxa"/>
            <w:vAlign w:val="center"/>
          </w:tcPr>
          <w:p w:rsidR="00BE3AFB" w:rsidRDefault="00A231C3">
            <w:pPr>
              <w:spacing w:line="300" w:lineRule="exact"/>
              <w:jc w:val="left"/>
              <w:rPr>
                <w:rFonts w:ascii="方正书宋_GBK" w:eastAsia="方正书宋_GBK"/>
              </w:rPr>
            </w:pPr>
            <w:r>
              <w:rPr>
                <w:rFonts w:ascii="方正书宋_GBK" w:eastAsia="方正书宋_GBK" w:hint="eastAsia"/>
              </w:rPr>
              <w:t>计划标准</w:t>
            </w:r>
          </w:p>
        </w:tc>
      </w:tr>
    </w:tbl>
    <w:p w:rsidR="00BE3AFB" w:rsidRDefault="00BE3AFB">
      <w:pPr>
        <w:spacing w:line="300" w:lineRule="exact"/>
        <w:ind w:firstLineChars="200" w:firstLine="420"/>
        <w:jc w:val="left"/>
        <w:sectPr w:rsidR="00BE3AFB">
          <w:pgSz w:w="16839" w:h="11907" w:orient="landscape"/>
          <w:pgMar w:top="1304" w:right="1985" w:bottom="1304" w:left="1134" w:header="851" w:footer="992" w:gutter="0"/>
          <w:cols w:space="720"/>
          <w:docGrid w:type="linesAndChars" w:linePitch="312"/>
        </w:sectPr>
      </w:pPr>
    </w:p>
    <w:p w:rsidR="00BE3AFB" w:rsidRDefault="00A231C3">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BE3AFB" w:rsidRPr="009A51E4" w:rsidRDefault="00A231C3">
      <w:pPr>
        <w:ind w:firstLineChars="200" w:firstLine="640"/>
        <w:outlineLvl w:val="0"/>
        <w:rPr>
          <w:rFonts w:ascii="Times New Roman" w:eastAsia="方正仿宋_GBK" w:hAnsi="Times New Roman" w:cs="Times New Roman"/>
          <w:sz w:val="32"/>
          <w:szCs w:val="24"/>
        </w:rPr>
      </w:pPr>
      <w:bookmarkStart w:id="10" w:name="_Toc471398468"/>
      <w:r w:rsidRPr="009A51E4">
        <w:rPr>
          <w:rFonts w:ascii="Times New Roman" w:eastAsia="方正仿宋_GBK" w:hAnsi="Times New Roman" w:cs="Times New Roman"/>
          <w:sz w:val="32"/>
          <w:szCs w:val="24"/>
        </w:rPr>
        <w:t xml:space="preserve"> 20</w:t>
      </w:r>
      <w:r w:rsidRPr="009A51E4">
        <w:rPr>
          <w:rFonts w:ascii="Times New Roman" w:eastAsia="方正仿宋_GBK" w:hAnsi="Times New Roman" w:cs="Times New Roman" w:hint="eastAsia"/>
          <w:sz w:val="32"/>
          <w:szCs w:val="24"/>
        </w:rPr>
        <w:t>21</w:t>
      </w:r>
      <w:r w:rsidRPr="009A51E4">
        <w:rPr>
          <w:rFonts w:ascii="Times New Roman" w:eastAsia="方正仿宋_GBK" w:hAnsi="Times New Roman" w:cs="Times New Roman"/>
          <w:sz w:val="32"/>
          <w:szCs w:val="24"/>
        </w:rPr>
        <w:t>年，</w:t>
      </w:r>
      <w:r w:rsidRPr="009A51E4">
        <w:rPr>
          <w:rFonts w:ascii="Times New Roman" w:eastAsia="方正仿宋_GBK" w:hAnsi="Times New Roman" w:cs="Times New Roman" w:hint="eastAsia"/>
          <w:sz w:val="32"/>
          <w:szCs w:val="24"/>
        </w:rPr>
        <w:t>我部门</w:t>
      </w:r>
      <w:r w:rsidRPr="009A51E4">
        <w:rPr>
          <w:rFonts w:ascii="Times New Roman" w:eastAsia="方正仿宋_GBK" w:hAnsi="Times New Roman" w:cs="Times New Roman"/>
          <w:sz w:val="32"/>
          <w:szCs w:val="24"/>
        </w:rPr>
        <w:t>安排政府采购预算</w:t>
      </w:r>
      <w:r w:rsidR="00402BF8">
        <w:rPr>
          <w:rFonts w:ascii="Times New Roman" w:eastAsia="方正书宋_GBK" w:hAnsi="Times New Roman" w:cs="Times New Roman" w:hint="eastAsia"/>
          <w:b/>
          <w:sz w:val="32"/>
          <w:szCs w:val="32"/>
        </w:rPr>
        <w:t>7.4</w:t>
      </w:r>
      <w:r w:rsidRPr="009A51E4">
        <w:rPr>
          <w:rFonts w:ascii="Times New Roman" w:eastAsia="方正仿宋_GBK" w:hAnsi="Times New Roman" w:cs="Times New Roman"/>
          <w:sz w:val="32"/>
          <w:szCs w:val="24"/>
        </w:rPr>
        <w:t>万元。具体内容见下表。</w:t>
      </w:r>
      <w:bookmarkEnd w:id="10"/>
    </w:p>
    <w:p w:rsidR="00BE3AFB" w:rsidRDefault="00A231C3">
      <w:pPr>
        <w:ind w:firstLineChars="200" w:firstLine="640"/>
        <w:jc w:val="center"/>
        <w:outlineLvl w:val="0"/>
        <w:rPr>
          <w:rFonts w:ascii="方正小标宋_GBK" w:eastAsia="方正小标宋_GBK"/>
          <w:sz w:val="32"/>
        </w:rPr>
      </w:pPr>
      <w:r>
        <w:rPr>
          <w:rFonts w:ascii="方正小标宋_GBK" w:eastAsia="方正小标宋_GBK" w:hint="eastAsia"/>
          <w:sz w:val="32"/>
        </w:rPr>
        <w:t>部门政府采购预算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70"/>
        <w:gridCol w:w="948"/>
        <w:gridCol w:w="1531"/>
        <w:gridCol w:w="1531"/>
        <w:gridCol w:w="709"/>
        <w:gridCol w:w="907"/>
        <w:gridCol w:w="907"/>
        <w:gridCol w:w="1134"/>
        <w:gridCol w:w="1134"/>
        <w:gridCol w:w="1134"/>
        <w:gridCol w:w="1134"/>
        <w:gridCol w:w="1134"/>
        <w:gridCol w:w="1134"/>
      </w:tblGrid>
      <w:tr w:rsidR="00BE3AFB">
        <w:trPr>
          <w:cantSplit/>
          <w:tblHeader/>
          <w:jc w:val="center"/>
        </w:trPr>
        <w:tc>
          <w:tcPr>
            <w:tcW w:w="8703" w:type="dxa"/>
            <w:gridSpan w:val="7"/>
            <w:tcBorders>
              <w:top w:val="single" w:sz="6" w:space="0" w:color="FFFFFF"/>
              <w:left w:val="single" w:sz="6" w:space="0" w:color="FFFFFF"/>
              <w:right w:val="single" w:sz="6" w:space="0" w:color="FFFFFF"/>
            </w:tcBorders>
            <w:vAlign w:val="center"/>
          </w:tcPr>
          <w:p w:rsidR="00BE3AFB" w:rsidRDefault="00AD03DF">
            <w:pPr>
              <w:spacing w:line="300" w:lineRule="exact"/>
              <w:jc w:val="left"/>
              <w:rPr>
                <w:rFonts w:ascii="方正小标宋_GBK" w:eastAsia="方正小标宋_GBK"/>
                <w:sz w:val="24"/>
              </w:rPr>
            </w:pPr>
            <w:r>
              <w:rPr>
                <w:rFonts w:ascii="方正小标宋_GBK" w:eastAsia="方正小标宋_GBK" w:hint="eastAsia"/>
                <w:sz w:val="24"/>
              </w:rPr>
              <w:t>73</w:t>
            </w:r>
            <w:r w:rsidR="00A231C3">
              <w:rPr>
                <w:rFonts w:ascii="方正小标宋_GBK" w:eastAsia="方正小标宋_GBK" w:hint="eastAsia"/>
                <w:sz w:val="24"/>
              </w:rPr>
              <w:t>1</w:t>
            </w:r>
            <w:r>
              <w:rPr>
                <w:rFonts w:ascii="方正小标宋_GBK" w:eastAsia="方正小标宋_GBK" w:hint="eastAsia"/>
                <w:sz w:val="24"/>
              </w:rPr>
              <w:t>张家口市科学技术协会</w:t>
            </w:r>
          </w:p>
        </w:tc>
        <w:tc>
          <w:tcPr>
            <w:tcW w:w="6804" w:type="dxa"/>
            <w:gridSpan w:val="6"/>
            <w:tcBorders>
              <w:top w:val="single" w:sz="6" w:space="0" w:color="FFFFFF"/>
              <w:left w:val="single" w:sz="6" w:space="0" w:color="FFFFFF"/>
              <w:right w:val="single" w:sz="6" w:space="0" w:color="FFFFFF"/>
            </w:tcBorders>
            <w:vAlign w:val="center"/>
          </w:tcPr>
          <w:p w:rsidR="00BE3AFB" w:rsidRDefault="00A231C3">
            <w:pPr>
              <w:spacing w:line="300" w:lineRule="exact"/>
              <w:jc w:val="right"/>
              <w:rPr>
                <w:rFonts w:ascii="方正书宋_GBK" w:eastAsia="方正书宋_GBK"/>
                <w:sz w:val="24"/>
              </w:rPr>
            </w:pPr>
            <w:r>
              <w:rPr>
                <w:rFonts w:ascii="方正书宋_GBK" w:eastAsia="方正书宋_GBK" w:hint="eastAsia"/>
                <w:sz w:val="24"/>
              </w:rPr>
              <w:t>单位：万元</w:t>
            </w:r>
          </w:p>
        </w:tc>
      </w:tr>
      <w:tr w:rsidR="00BE3AFB">
        <w:trPr>
          <w:cantSplit/>
          <w:tblHeader/>
          <w:jc w:val="center"/>
        </w:trPr>
        <w:tc>
          <w:tcPr>
            <w:tcW w:w="3118" w:type="dxa"/>
            <w:gridSpan w:val="2"/>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计量  单位</w:t>
            </w:r>
          </w:p>
        </w:tc>
        <w:tc>
          <w:tcPr>
            <w:tcW w:w="907" w:type="dxa"/>
            <w:vMerge w:val="restart"/>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BE3AFB">
        <w:trPr>
          <w:cantSplit/>
          <w:tblHeader/>
          <w:jc w:val="center"/>
        </w:trPr>
        <w:tc>
          <w:tcPr>
            <w:tcW w:w="2170"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项目名称</w:t>
            </w:r>
          </w:p>
        </w:tc>
        <w:tc>
          <w:tcPr>
            <w:tcW w:w="948"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rsidR="00BE3AFB" w:rsidRDefault="00BE3AFB">
            <w:pPr>
              <w:spacing w:line="300" w:lineRule="exact"/>
              <w:jc w:val="left"/>
              <w:outlineLvl w:val="1"/>
              <w:rPr>
                <w:rFonts w:ascii="Times New Roman" w:eastAsia="方正仿宋_GBK"/>
                <w:sz w:val="28"/>
              </w:rPr>
            </w:pPr>
          </w:p>
        </w:tc>
        <w:tc>
          <w:tcPr>
            <w:tcW w:w="1531" w:type="dxa"/>
            <w:vMerge/>
            <w:vAlign w:val="center"/>
          </w:tcPr>
          <w:p w:rsidR="00BE3AFB" w:rsidRDefault="00BE3AFB">
            <w:pPr>
              <w:spacing w:line="300" w:lineRule="exact"/>
              <w:jc w:val="left"/>
              <w:outlineLvl w:val="1"/>
              <w:rPr>
                <w:rFonts w:ascii="Times New Roman" w:eastAsia="方正仿宋_GBK"/>
                <w:sz w:val="28"/>
              </w:rPr>
            </w:pPr>
          </w:p>
        </w:tc>
        <w:tc>
          <w:tcPr>
            <w:tcW w:w="709" w:type="dxa"/>
            <w:vMerge/>
            <w:vAlign w:val="center"/>
          </w:tcPr>
          <w:p w:rsidR="00BE3AFB" w:rsidRDefault="00BE3AFB">
            <w:pPr>
              <w:spacing w:line="300" w:lineRule="exact"/>
              <w:jc w:val="left"/>
              <w:outlineLvl w:val="1"/>
              <w:rPr>
                <w:rFonts w:ascii="Times New Roman" w:eastAsia="方正仿宋_GBK"/>
                <w:sz w:val="28"/>
              </w:rPr>
            </w:pPr>
          </w:p>
        </w:tc>
        <w:tc>
          <w:tcPr>
            <w:tcW w:w="907" w:type="dxa"/>
            <w:vMerge/>
            <w:vAlign w:val="center"/>
          </w:tcPr>
          <w:p w:rsidR="00BE3AFB" w:rsidRDefault="00BE3AFB">
            <w:pPr>
              <w:spacing w:line="300" w:lineRule="exact"/>
              <w:jc w:val="left"/>
              <w:outlineLvl w:val="1"/>
              <w:rPr>
                <w:rFonts w:ascii="Times New Roman" w:eastAsia="方正仿宋_GBK"/>
                <w:sz w:val="28"/>
              </w:rPr>
            </w:pPr>
          </w:p>
        </w:tc>
        <w:tc>
          <w:tcPr>
            <w:tcW w:w="907" w:type="dxa"/>
            <w:vMerge/>
            <w:vAlign w:val="center"/>
          </w:tcPr>
          <w:p w:rsidR="00BE3AFB" w:rsidRDefault="00BE3AFB">
            <w:pPr>
              <w:spacing w:line="300" w:lineRule="exact"/>
              <w:jc w:val="left"/>
              <w:outlineLvl w:val="1"/>
              <w:rPr>
                <w:rFonts w:ascii="Times New Roman" w:eastAsia="方正仿宋_GBK"/>
                <w:sz w:val="28"/>
              </w:rPr>
            </w:pP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单位资金</w:t>
            </w:r>
          </w:p>
        </w:tc>
      </w:tr>
      <w:tr w:rsidR="00BE3AFB">
        <w:trPr>
          <w:cantSplit/>
          <w:jc w:val="center"/>
        </w:trPr>
        <w:tc>
          <w:tcPr>
            <w:tcW w:w="2170" w:type="dxa"/>
            <w:vAlign w:val="center"/>
          </w:tcPr>
          <w:p w:rsidR="00BE3AFB" w:rsidRDefault="00A231C3">
            <w:pPr>
              <w:spacing w:line="300" w:lineRule="exact"/>
              <w:jc w:val="center"/>
              <w:rPr>
                <w:rFonts w:ascii="方正书宋_GBK" w:eastAsia="方正书宋_GBK"/>
                <w:b/>
              </w:rPr>
            </w:pPr>
            <w:r>
              <w:rPr>
                <w:rFonts w:ascii="方正书宋_GBK" w:eastAsia="方正书宋_GBK" w:hint="eastAsia"/>
                <w:b/>
              </w:rPr>
              <w:t>合  计</w:t>
            </w:r>
          </w:p>
        </w:tc>
        <w:tc>
          <w:tcPr>
            <w:tcW w:w="948" w:type="dxa"/>
            <w:vAlign w:val="center"/>
          </w:tcPr>
          <w:p w:rsidR="00BE3AFB" w:rsidRDefault="00BE3AFB">
            <w:pPr>
              <w:spacing w:line="300" w:lineRule="exact"/>
              <w:jc w:val="right"/>
              <w:rPr>
                <w:rFonts w:ascii="方正书宋_GBK" w:eastAsia="方正书宋_GBK"/>
                <w:b/>
              </w:rPr>
            </w:pPr>
          </w:p>
        </w:tc>
        <w:tc>
          <w:tcPr>
            <w:tcW w:w="1531" w:type="dxa"/>
            <w:vAlign w:val="center"/>
          </w:tcPr>
          <w:p w:rsidR="00BE3AFB" w:rsidRDefault="00BE3AFB">
            <w:pPr>
              <w:spacing w:line="300" w:lineRule="exact"/>
              <w:jc w:val="left"/>
              <w:rPr>
                <w:rFonts w:ascii="方正书宋_GBK" w:eastAsia="方正书宋_GBK"/>
                <w:b/>
              </w:rPr>
            </w:pPr>
          </w:p>
        </w:tc>
        <w:tc>
          <w:tcPr>
            <w:tcW w:w="1531" w:type="dxa"/>
            <w:vAlign w:val="center"/>
          </w:tcPr>
          <w:p w:rsidR="00BE3AFB" w:rsidRDefault="00BE3AFB">
            <w:pPr>
              <w:spacing w:line="300" w:lineRule="exact"/>
              <w:jc w:val="left"/>
              <w:rPr>
                <w:rFonts w:ascii="方正书宋_GBK" w:eastAsia="方正书宋_GBK"/>
                <w:b/>
              </w:rPr>
            </w:pPr>
          </w:p>
        </w:tc>
        <w:tc>
          <w:tcPr>
            <w:tcW w:w="709" w:type="dxa"/>
            <w:vAlign w:val="center"/>
          </w:tcPr>
          <w:p w:rsidR="00BE3AFB" w:rsidRDefault="00BE3AFB">
            <w:pPr>
              <w:spacing w:line="300" w:lineRule="exact"/>
              <w:jc w:val="center"/>
              <w:rPr>
                <w:rFonts w:ascii="方正书宋_GBK" w:eastAsia="方正书宋_GBK"/>
                <w:b/>
              </w:rPr>
            </w:pPr>
          </w:p>
        </w:tc>
        <w:tc>
          <w:tcPr>
            <w:tcW w:w="907" w:type="dxa"/>
            <w:vAlign w:val="center"/>
          </w:tcPr>
          <w:p w:rsidR="00BE3AFB" w:rsidRDefault="00BE3AFB">
            <w:pPr>
              <w:spacing w:line="300" w:lineRule="exact"/>
              <w:jc w:val="right"/>
              <w:rPr>
                <w:rFonts w:ascii="方正书宋_GBK" w:eastAsia="方正书宋_GBK"/>
                <w:b/>
              </w:rPr>
            </w:pPr>
          </w:p>
        </w:tc>
        <w:tc>
          <w:tcPr>
            <w:tcW w:w="907" w:type="dxa"/>
            <w:vAlign w:val="center"/>
          </w:tcPr>
          <w:p w:rsidR="00BE3AFB" w:rsidRDefault="00BE3AFB">
            <w:pPr>
              <w:spacing w:line="300" w:lineRule="exact"/>
              <w:jc w:val="right"/>
              <w:rPr>
                <w:rFonts w:ascii="方正书宋_GBK" w:eastAsia="方正书宋_GBK"/>
                <w:b/>
              </w:rPr>
            </w:pPr>
          </w:p>
        </w:tc>
        <w:tc>
          <w:tcPr>
            <w:tcW w:w="1134" w:type="dxa"/>
            <w:vAlign w:val="center"/>
          </w:tcPr>
          <w:p w:rsidR="00BE3AFB" w:rsidRPr="00D64ED7" w:rsidRDefault="00DB6BD4">
            <w:pPr>
              <w:spacing w:line="300" w:lineRule="exact"/>
              <w:jc w:val="right"/>
              <w:rPr>
                <w:rFonts w:ascii="方正书宋_GBK" w:eastAsia="方正书宋_GBK"/>
                <w:b/>
              </w:rPr>
            </w:pPr>
            <w:r>
              <w:rPr>
                <w:rFonts w:ascii="方正书宋_GBK" w:eastAsia="方正书宋_GBK" w:hint="eastAsia"/>
                <w:b/>
              </w:rPr>
              <w:t>7.40</w:t>
            </w:r>
          </w:p>
        </w:tc>
        <w:tc>
          <w:tcPr>
            <w:tcW w:w="1134" w:type="dxa"/>
            <w:vAlign w:val="center"/>
          </w:tcPr>
          <w:p w:rsidR="00BE3AFB" w:rsidRPr="00D64ED7" w:rsidRDefault="00786B08">
            <w:pPr>
              <w:spacing w:line="300" w:lineRule="exact"/>
              <w:jc w:val="right"/>
              <w:rPr>
                <w:rFonts w:ascii="方正书宋_GBK" w:eastAsia="方正书宋_GBK"/>
                <w:b/>
              </w:rPr>
            </w:pPr>
            <w:r>
              <w:rPr>
                <w:rFonts w:ascii="方正书宋_GBK" w:eastAsia="方正书宋_GBK" w:hint="eastAsia"/>
                <w:b/>
              </w:rPr>
              <w:t>7.40</w:t>
            </w:r>
          </w:p>
        </w:tc>
        <w:tc>
          <w:tcPr>
            <w:tcW w:w="1134" w:type="dxa"/>
            <w:vAlign w:val="center"/>
          </w:tcPr>
          <w:p w:rsidR="00BE3AFB" w:rsidRDefault="00BE3AFB">
            <w:pPr>
              <w:spacing w:line="300" w:lineRule="exact"/>
              <w:jc w:val="right"/>
              <w:rPr>
                <w:rFonts w:ascii="方正书宋_GBK" w:eastAsia="方正书宋_GBK"/>
                <w:b/>
              </w:rPr>
            </w:pPr>
          </w:p>
        </w:tc>
        <w:tc>
          <w:tcPr>
            <w:tcW w:w="1134" w:type="dxa"/>
            <w:vAlign w:val="center"/>
          </w:tcPr>
          <w:p w:rsidR="00BE3AFB" w:rsidRDefault="00BE3AFB">
            <w:pPr>
              <w:spacing w:line="300" w:lineRule="exact"/>
              <w:jc w:val="right"/>
              <w:rPr>
                <w:rFonts w:ascii="方正书宋_GBK" w:eastAsia="方正书宋_GBK"/>
                <w:b/>
              </w:rPr>
            </w:pPr>
          </w:p>
        </w:tc>
        <w:tc>
          <w:tcPr>
            <w:tcW w:w="1134" w:type="dxa"/>
            <w:vAlign w:val="center"/>
          </w:tcPr>
          <w:p w:rsidR="00BE3AFB" w:rsidRDefault="00BE3AFB">
            <w:pPr>
              <w:spacing w:line="300" w:lineRule="exact"/>
              <w:jc w:val="right"/>
              <w:rPr>
                <w:rFonts w:ascii="方正书宋_GBK" w:eastAsia="方正书宋_GBK"/>
                <w:b/>
              </w:rPr>
            </w:pPr>
          </w:p>
        </w:tc>
        <w:tc>
          <w:tcPr>
            <w:tcW w:w="1134" w:type="dxa"/>
            <w:vAlign w:val="center"/>
          </w:tcPr>
          <w:p w:rsidR="00BE3AFB" w:rsidRDefault="00BE3AFB">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Pr>
                <w:rFonts w:ascii="方正书宋_GBK" w:eastAsia="方正书宋_GBK" w:hint="eastAsia"/>
                <w:b/>
              </w:rPr>
              <w:t>张家口市科学技术</w:t>
            </w:r>
            <w:r w:rsidR="00B323E7">
              <w:rPr>
                <w:rFonts w:ascii="方正书宋_GBK" w:eastAsia="方正书宋_GBK" w:hint="eastAsia"/>
                <w:b/>
              </w:rPr>
              <w:t>协会</w:t>
            </w:r>
            <w:r>
              <w:rPr>
                <w:rFonts w:ascii="方正书宋_GBK" w:eastAsia="方正书宋_GBK" w:hint="eastAsia"/>
                <w:b/>
              </w:rPr>
              <w:t>机关本级小计</w:t>
            </w:r>
          </w:p>
        </w:tc>
        <w:tc>
          <w:tcPr>
            <w:tcW w:w="948" w:type="dxa"/>
            <w:vAlign w:val="center"/>
          </w:tcPr>
          <w:p w:rsidR="001C3530" w:rsidRDefault="001C3530">
            <w:pPr>
              <w:spacing w:line="300" w:lineRule="exact"/>
              <w:jc w:val="right"/>
              <w:rPr>
                <w:rFonts w:ascii="方正书宋_GBK" w:eastAsia="方正书宋_GBK"/>
                <w:b/>
              </w:rPr>
            </w:pPr>
          </w:p>
        </w:tc>
        <w:tc>
          <w:tcPr>
            <w:tcW w:w="1531" w:type="dxa"/>
            <w:vAlign w:val="center"/>
          </w:tcPr>
          <w:p w:rsidR="001C3530" w:rsidRDefault="001C3530">
            <w:pPr>
              <w:spacing w:line="300" w:lineRule="exact"/>
              <w:jc w:val="left"/>
              <w:rPr>
                <w:rFonts w:ascii="方正书宋_GBK" w:eastAsia="方正书宋_GBK"/>
                <w:b/>
              </w:rPr>
            </w:pPr>
          </w:p>
        </w:tc>
        <w:tc>
          <w:tcPr>
            <w:tcW w:w="1531" w:type="dxa"/>
            <w:vAlign w:val="center"/>
          </w:tcPr>
          <w:p w:rsidR="001C3530" w:rsidRDefault="001C3530">
            <w:pPr>
              <w:spacing w:line="300" w:lineRule="exact"/>
              <w:jc w:val="left"/>
              <w:rPr>
                <w:rFonts w:ascii="方正书宋_GBK" w:eastAsia="方正书宋_GBK"/>
                <w:b/>
              </w:rPr>
            </w:pPr>
          </w:p>
        </w:tc>
        <w:tc>
          <w:tcPr>
            <w:tcW w:w="709" w:type="dxa"/>
            <w:vAlign w:val="center"/>
          </w:tcPr>
          <w:p w:rsidR="001C3530" w:rsidRDefault="001C3530">
            <w:pPr>
              <w:spacing w:line="300" w:lineRule="exact"/>
              <w:jc w:val="center"/>
              <w:rPr>
                <w:rFonts w:ascii="方正书宋_GBK" w:eastAsia="方正书宋_GBK"/>
                <w:b/>
              </w:rPr>
            </w:pPr>
          </w:p>
        </w:tc>
        <w:tc>
          <w:tcPr>
            <w:tcW w:w="907" w:type="dxa"/>
            <w:vAlign w:val="center"/>
          </w:tcPr>
          <w:p w:rsidR="001C3530" w:rsidRDefault="001C3530">
            <w:pPr>
              <w:spacing w:line="300" w:lineRule="exact"/>
              <w:jc w:val="right"/>
              <w:rPr>
                <w:rFonts w:ascii="方正书宋_GBK" w:eastAsia="方正书宋_GBK"/>
                <w:b/>
              </w:rPr>
            </w:pPr>
          </w:p>
        </w:tc>
        <w:tc>
          <w:tcPr>
            <w:tcW w:w="907"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5.40</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5.40</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1C3530">
            <w:pPr>
              <w:spacing w:line="300" w:lineRule="exact"/>
              <w:jc w:val="left"/>
              <w:rPr>
                <w:rFonts w:ascii="方正书宋_GBK" w:eastAsia="方正书宋_GBK"/>
                <w:b/>
              </w:rPr>
            </w:pPr>
            <w:r>
              <w:rPr>
                <w:rFonts w:ascii="方正书宋_GBK" w:eastAsia="方正书宋_GBK" w:hint="eastAsia"/>
                <w:b/>
              </w:rPr>
              <w:t>金属</w:t>
            </w:r>
            <w:r>
              <w:rPr>
                <w:rFonts w:ascii="方正书宋_GBK" w:eastAsia="方正书宋_GBK"/>
                <w:b/>
              </w:rPr>
              <w:t>质柜类</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A060503</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hint="eastAsia"/>
                <w:b/>
              </w:rPr>
              <w:t>个</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5</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0.05</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0.25</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0.25</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1C3530">
            <w:pPr>
              <w:spacing w:line="300" w:lineRule="exact"/>
              <w:jc w:val="left"/>
              <w:rPr>
                <w:rFonts w:ascii="方正书宋_GBK" w:eastAsia="方正书宋_GBK"/>
                <w:b/>
              </w:rPr>
            </w:pPr>
            <w:r>
              <w:rPr>
                <w:rFonts w:ascii="方正书宋_GBK" w:eastAsia="方正书宋_GBK"/>
                <w:b/>
              </w:rPr>
              <w:t>保险柜</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A060502</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个</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1</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0.05</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0.05</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0.05</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1C3530">
            <w:pPr>
              <w:spacing w:line="300" w:lineRule="exact"/>
              <w:jc w:val="left"/>
              <w:rPr>
                <w:rFonts w:ascii="方正书宋_GBK" w:eastAsia="方正书宋_GBK"/>
                <w:b/>
              </w:rPr>
            </w:pPr>
            <w:r>
              <w:rPr>
                <w:rFonts w:ascii="方正书宋_GBK" w:eastAsia="方正书宋_GBK"/>
                <w:b/>
              </w:rPr>
              <w:t>木骨架</w:t>
            </w:r>
            <w:r w:rsidR="00AD7495">
              <w:rPr>
                <w:rFonts w:ascii="方正书宋_GBK" w:eastAsia="方正书宋_GBK"/>
                <w:b/>
              </w:rPr>
              <w:t>为主的椅凳类</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A060302</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把</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22</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0.05</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1.10</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1.10</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AD7495">
            <w:pPr>
              <w:spacing w:line="300" w:lineRule="exact"/>
              <w:jc w:val="left"/>
              <w:rPr>
                <w:rFonts w:ascii="方正书宋_GBK" w:eastAsia="方正书宋_GBK"/>
                <w:b/>
              </w:rPr>
            </w:pPr>
            <w:r>
              <w:rPr>
                <w:rFonts w:ascii="方正书宋_GBK" w:eastAsia="方正书宋_GBK"/>
                <w:b/>
              </w:rPr>
              <w:t>木制台</w:t>
            </w:r>
            <w:r>
              <w:rPr>
                <w:rFonts w:ascii="方正书宋_GBK" w:eastAsia="方正书宋_GBK" w:hint="eastAsia"/>
                <w:b/>
              </w:rPr>
              <w:t>、</w:t>
            </w:r>
            <w:r>
              <w:rPr>
                <w:rFonts w:ascii="方正书宋_GBK" w:eastAsia="方正书宋_GBK"/>
                <w:b/>
              </w:rPr>
              <w:t>桌类</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A060205</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4</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0.10</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0.40</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0.40</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AD7495">
            <w:pPr>
              <w:spacing w:line="300" w:lineRule="exact"/>
              <w:jc w:val="left"/>
              <w:rPr>
                <w:rFonts w:ascii="方正书宋_GBK" w:eastAsia="方正书宋_GBK"/>
                <w:b/>
              </w:rPr>
            </w:pPr>
            <w:r>
              <w:rPr>
                <w:rFonts w:ascii="方正书宋_GBK" w:eastAsia="方正书宋_GBK"/>
                <w:b/>
              </w:rPr>
              <w:t>便携式计算机</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A02010105</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3</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0.45</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1.35</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1.35</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AD7495">
            <w:pPr>
              <w:spacing w:line="300" w:lineRule="exact"/>
              <w:jc w:val="left"/>
              <w:rPr>
                <w:rFonts w:ascii="方正书宋_GBK" w:eastAsia="方正书宋_GBK"/>
                <w:b/>
              </w:rPr>
            </w:pPr>
            <w:r>
              <w:rPr>
                <w:rFonts w:ascii="方正书宋_GBK" w:eastAsia="方正书宋_GBK"/>
                <w:b/>
              </w:rPr>
              <w:t>台式计算机</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A02010104</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3</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0.45</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1.35</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1.35</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1C3530">
        <w:trPr>
          <w:cantSplit/>
          <w:jc w:val="center"/>
        </w:trPr>
        <w:tc>
          <w:tcPr>
            <w:tcW w:w="2170" w:type="dxa"/>
            <w:vAlign w:val="center"/>
          </w:tcPr>
          <w:p w:rsidR="001C3530" w:rsidRDefault="001C3530">
            <w:pPr>
              <w:spacing w:line="300" w:lineRule="exact"/>
              <w:jc w:val="center"/>
              <w:rPr>
                <w:rFonts w:ascii="方正书宋_GBK" w:eastAsia="方正书宋_GBK"/>
                <w:b/>
              </w:rPr>
            </w:pPr>
            <w:r w:rsidRPr="001C3530">
              <w:rPr>
                <w:rFonts w:ascii="方正书宋_GBK" w:eastAsia="方正书宋_GBK" w:hint="eastAsia"/>
                <w:b/>
              </w:rPr>
              <w:t>日常公用经费</w:t>
            </w:r>
          </w:p>
        </w:tc>
        <w:tc>
          <w:tcPr>
            <w:tcW w:w="948" w:type="dxa"/>
            <w:vAlign w:val="center"/>
          </w:tcPr>
          <w:p w:rsidR="001C3530" w:rsidRDefault="00DB6BD4">
            <w:pPr>
              <w:spacing w:line="300" w:lineRule="exact"/>
              <w:jc w:val="right"/>
              <w:rPr>
                <w:rFonts w:ascii="方正书宋_GBK" w:eastAsia="方正书宋_GBK"/>
                <w:b/>
              </w:rPr>
            </w:pPr>
            <w:r>
              <w:rPr>
                <w:rFonts w:ascii="方正书宋_GBK" w:eastAsia="方正书宋_GBK" w:hint="eastAsia"/>
                <w:b/>
              </w:rPr>
              <w:t>73.98</w:t>
            </w:r>
          </w:p>
        </w:tc>
        <w:tc>
          <w:tcPr>
            <w:tcW w:w="1531" w:type="dxa"/>
            <w:vAlign w:val="center"/>
          </w:tcPr>
          <w:p w:rsidR="001C3530" w:rsidRDefault="00AD7495">
            <w:pPr>
              <w:spacing w:line="300" w:lineRule="exact"/>
              <w:jc w:val="left"/>
              <w:rPr>
                <w:rFonts w:ascii="方正书宋_GBK" w:eastAsia="方正书宋_GBK"/>
                <w:b/>
              </w:rPr>
            </w:pPr>
            <w:r>
              <w:rPr>
                <w:rFonts w:ascii="方正书宋_GBK" w:eastAsia="方正书宋_GBK"/>
                <w:b/>
              </w:rPr>
              <w:t>激光打印机</w:t>
            </w:r>
          </w:p>
        </w:tc>
        <w:tc>
          <w:tcPr>
            <w:tcW w:w="1531" w:type="dxa"/>
            <w:vAlign w:val="center"/>
          </w:tcPr>
          <w:p w:rsidR="001C3530" w:rsidRDefault="00231555">
            <w:pPr>
              <w:spacing w:line="300" w:lineRule="exact"/>
              <w:jc w:val="left"/>
              <w:rPr>
                <w:rFonts w:ascii="方正书宋_GBK" w:eastAsia="方正书宋_GBK"/>
                <w:b/>
              </w:rPr>
            </w:pPr>
            <w:r>
              <w:rPr>
                <w:rFonts w:ascii="方正书宋_GBK" w:eastAsia="方正书宋_GBK" w:hint="eastAsia"/>
                <w:b/>
              </w:rPr>
              <w:t>A0201060102</w:t>
            </w:r>
          </w:p>
        </w:tc>
        <w:tc>
          <w:tcPr>
            <w:tcW w:w="709" w:type="dxa"/>
            <w:vAlign w:val="center"/>
          </w:tcPr>
          <w:p w:rsidR="001C3530" w:rsidRDefault="00231555">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1C3530" w:rsidRDefault="00231555">
            <w:pPr>
              <w:spacing w:line="300" w:lineRule="exact"/>
              <w:jc w:val="right"/>
              <w:rPr>
                <w:rFonts w:ascii="方正书宋_GBK" w:eastAsia="方正书宋_GBK"/>
                <w:b/>
              </w:rPr>
            </w:pPr>
            <w:r>
              <w:rPr>
                <w:rFonts w:ascii="方正书宋_GBK" w:eastAsia="方正书宋_GBK" w:hint="eastAsia"/>
                <w:b/>
              </w:rPr>
              <w:t>3</w:t>
            </w:r>
          </w:p>
        </w:tc>
        <w:tc>
          <w:tcPr>
            <w:tcW w:w="907" w:type="dxa"/>
            <w:vAlign w:val="center"/>
          </w:tcPr>
          <w:p w:rsidR="001C3530" w:rsidRDefault="00940392">
            <w:pPr>
              <w:spacing w:line="300" w:lineRule="exact"/>
              <w:jc w:val="right"/>
              <w:rPr>
                <w:rFonts w:ascii="方正书宋_GBK" w:eastAsia="方正书宋_GBK"/>
                <w:b/>
              </w:rPr>
            </w:pPr>
            <w:r>
              <w:rPr>
                <w:rFonts w:ascii="方正书宋_GBK" w:eastAsia="方正书宋_GBK" w:hint="eastAsia"/>
                <w:b/>
              </w:rPr>
              <w:t>0.30</w:t>
            </w:r>
          </w:p>
        </w:tc>
        <w:tc>
          <w:tcPr>
            <w:tcW w:w="1134" w:type="dxa"/>
            <w:vAlign w:val="center"/>
          </w:tcPr>
          <w:p w:rsidR="001C3530" w:rsidRPr="00D64ED7" w:rsidRDefault="00DB6BD4">
            <w:pPr>
              <w:spacing w:line="300" w:lineRule="exact"/>
              <w:jc w:val="right"/>
              <w:rPr>
                <w:rFonts w:ascii="方正书宋_GBK" w:eastAsia="方正书宋_GBK"/>
                <w:b/>
              </w:rPr>
            </w:pPr>
            <w:r>
              <w:rPr>
                <w:rFonts w:ascii="方正书宋_GBK" w:eastAsia="方正书宋_GBK" w:hint="eastAsia"/>
                <w:b/>
              </w:rPr>
              <w:t>0.90</w:t>
            </w:r>
          </w:p>
        </w:tc>
        <w:tc>
          <w:tcPr>
            <w:tcW w:w="1134" w:type="dxa"/>
            <w:vAlign w:val="center"/>
          </w:tcPr>
          <w:p w:rsidR="001C3530" w:rsidRPr="00D64ED7" w:rsidRDefault="00786B08">
            <w:pPr>
              <w:spacing w:line="300" w:lineRule="exact"/>
              <w:jc w:val="right"/>
              <w:rPr>
                <w:rFonts w:ascii="方正书宋_GBK" w:eastAsia="方正书宋_GBK"/>
                <w:b/>
              </w:rPr>
            </w:pPr>
            <w:r>
              <w:rPr>
                <w:rFonts w:ascii="方正书宋_GBK" w:eastAsia="方正书宋_GBK" w:hint="eastAsia"/>
                <w:b/>
              </w:rPr>
              <w:t>0.90</w:t>
            </w: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c>
          <w:tcPr>
            <w:tcW w:w="1134" w:type="dxa"/>
            <w:vAlign w:val="center"/>
          </w:tcPr>
          <w:p w:rsidR="001C3530" w:rsidRDefault="001C3530">
            <w:pPr>
              <w:spacing w:line="300" w:lineRule="exact"/>
              <w:jc w:val="right"/>
              <w:rPr>
                <w:rFonts w:ascii="方正书宋_GBK" w:eastAsia="方正书宋_GBK"/>
                <w:b/>
              </w:rPr>
            </w:pPr>
          </w:p>
        </w:tc>
      </w:tr>
      <w:tr w:rsidR="00CA69EC">
        <w:trPr>
          <w:cantSplit/>
          <w:jc w:val="center"/>
        </w:trPr>
        <w:tc>
          <w:tcPr>
            <w:tcW w:w="2170" w:type="dxa"/>
            <w:vAlign w:val="center"/>
          </w:tcPr>
          <w:p w:rsidR="00CA69EC" w:rsidRPr="001C3530" w:rsidRDefault="00CA69EC">
            <w:pPr>
              <w:spacing w:line="300" w:lineRule="exact"/>
              <w:jc w:val="center"/>
              <w:rPr>
                <w:rFonts w:ascii="方正书宋_GBK" w:eastAsia="方正书宋_GBK"/>
                <w:b/>
              </w:rPr>
            </w:pPr>
            <w:r>
              <w:rPr>
                <w:rFonts w:ascii="方正书宋_GBK" w:eastAsia="方正书宋_GBK" w:hint="eastAsia"/>
                <w:b/>
              </w:rPr>
              <w:t>张家口市科技馆小计</w:t>
            </w:r>
          </w:p>
        </w:tc>
        <w:tc>
          <w:tcPr>
            <w:tcW w:w="948" w:type="dxa"/>
            <w:vAlign w:val="center"/>
          </w:tcPr>
          <w:p w:rsidR="00CA69EC" w:rsidRDefault="00CA69EC">
            <w:pPr>
              <w:spacing w:line="300" w:lineRule="exact"/>
              <w:jc w:val="right"/>
              <w:rPr>
                <w:rFonts w:ascii="方正书宋_GBK" w:eastAsia="方正书宋_GBK"/>
                <w:b/>
              </w:rPr>
            </w:pPr>
          </w:p>
        </w:tc>
        <w:tc>
          <w:tcPr>
            <w:tcW w:w="1531" w:type="dxa"/>
            <w:vAlign w:val="center"/>
          </w:tcPr>
          <w:p w:rsidR="00CA69EC" w:rsidRDefault="00CA69EC">
            <w:pPr>
              <w:spacing w:line="300" w:lineRule="exact"/>
              <w:jc w:val="left"/>
              <w:rPr>
                <w:rFonts w:ascii="方正书宋_GBK" w:eastAsia="方正书宋_GBK"/>
                <w:b/>
              </w:rPr>
            </w:pPr>
          </w:p>
        </w:tc>
        <w:tc>
          <w:tcPr>
            <w:tcW w:w="1531" w:type="dxa"/>
            <w:vAlign w:val="center"/>
          </w:tcPr>
          <w:p w:rsidR="00CA69EC" w:rsidRDefault="00CA69EC">
            <w:pPr>
              <w:spacing w:line="300" w:lineRule="exact"/>
              <w:jc w:val="left"/>
              <w:rPr>
                <w:rFonts w:ascii="方正书宋_GBK" w:eastAsia="方正书宋_GBK"/>
                <w:b/>
              </w:rPr>
            </w:pPr>
          </w:p>
        </w:tc>
        <w:tc>
          <w:tcPr>
            <w:tcW w:w="709" w:type="dxa"/>
            <w:vAlign w:val="center"/>
          </w:tcPr>
          <w:p w:rsidR="00CA69EC" w:rsidRDefault="00CA69EC">
            <w:pPr>
              <w:spacing w:line="300" w:lineRule="exact"/>
              <w:jc w:val="center"/>
              <w:rPr>
                <w:rFonts w:ascii="方正书宋_GBK" w:eastAsia="方正书宋_GBK"/>
                <w:b/>
              </w:rPr>
            </w:pPr>
          </w:p>
        </w:tc>
        <w:tc>
          <w:tcPr>
            <w:tcW w:w="907" w:type="dxa"/>
            <w:vAlign w:val="center"/>
          </w:tcPr>
          <w:p w:rsidR="00CA69EC" w:rsidRDefault="00CA69EC">
            <w:pPr>
              <w:spacing w:line="300" w:lineRule="exact"/>
              <w:jc w:val="right"/>
              <w:rPr>
                <w:rFonts w:ascii="方正书宋_GBK" w:eastAsia="方正书宋_GBK"/>
                <w:b/>
              </w:rPr>
            </w:pPr>
          </w:p>
        </w:tc>
        <w:tc>
          <w:tcPr>
            <w:tcW w:w="907"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Pr="00D64ED7" w:rsidRDefault="00DB6BD4">
            <w:pPr>
              <w:spacing w:line="300" w:lineRule="exact"/>
              <w:jc w:val="right"/>
              <w:rPr>
                <w:rFonts w:ascii="方正书宋_GBK" w:eastAsia="方正书宋_GBK"/>
                <w:b/>
              </w:rPr>
            </w:pPr>
            <w:r>
              <w:rPr>
                <w:rFonts w:ascii="方正书宋_GBK" w:eastAsia="方正书宋_GBK" w:hint="eastAsia"/>
                <w:b/>
              </w:rPr>
              <w:t>2.00</w:t>
            </w:r>
          </w:p>
        </w:tc>
        <w:tc>
          <w:tcPr>
            <w:tcW w:w="1134"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2.00</w:t>
            </w: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r>
      <w:tr w:rsidR="00CA69EC">
        <w:trPr>
          <w:cantSplit/>
          <w:jc w:val="center"/>
        </w:trPr>
        <w:tc>
          <w:tcPr>
            <w:tcW w:w="2170" w:type="dxa"/>
            <w:vAlign w:val="center"/>
          </w:tcPr>
          <w:p w:rsidR="00CA69EC" w:rsidRPr="001C3530" w:rsidRDefault="0035792C">
            <w:pPr>
              <w:spacing w:line="300" w:lineRule="exact"/>
              <w:jc w:val="center"/>
              <w:rPr>
                <w:rFonts w:ascii="方正书宋_GBK" w:eastAsia="方正书宋_GBK"/>
                <w:b/>
              </w:rPr>
            </w:pPr>
            <w:r>
              <w:rPr>
                <w:rFonts w:ascii="方正书宋_GBK" w:eastAsia="方正书宋_GBK" w:hint="eastAsia"/>
                <w:b/>
              </w:rPr>
              <w:t>常设科普展览</w:t>
            </w:r>
            <w:r w:rsidR="00F461B7">
              <w:rPr>
                <w:rFonts w:ascii="方正书宋_GBK" w:eastAsia="方正书宋_GBK" w:hint="eastAsia"/>
                <w:b/>
              </w:rPr>
              <w:t>经费</w:t>
            </w:r>
          </w:p>
        </w:tc>
        <w:tc>
          <w:tcPr>
            <w:tcW w:w="948" w:type="dxa"/>
            <w:vAlign w:val="center"/>
          </w:tcPr>
          <w:p w:rsidR="00CA69EC" w:rsidRDefault="0035792C">
            <w:pPr>
              <w:spacing w:line="300" w:lineRule="exact"/>
              <w:jc w:val="right"/>
              <w:rPr>
                <w:rFonts w:ascii="方正书宋_GBK" w:eastAsia="方正书宋_GBK"/>
                <w:b/>
              </w:rPr>
            </w:pPr>
            <w:r>
              <w:rPr>
                <w:rFonts w:ascii="方正书宋_GBK" w:eastAsia="方正书宋_GBK" w:hint="eastAsia"/>
                <w:b/>
              </w:rPr>
              <w:t>13.50</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b/>
              </w:rPr>
              <w:t>针式打印机</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hint="eastAsia"/>
                <w:b/>
              </w:rPr>
              <w:t>A0201060104</w:t>
            </w:r>
          </w:p>
        </w:tc>
        <w:tc>
          <w:tcPr>
            <w:tcW w:w="709" w:type="dxa"/>
            <w:vAlign w:val="center"/>
          </w:tcPr>
          <w:p w:rsidR="00CA69EC" w:rsidRDefault="00F461B7">
            <w:pPr>
              <w:spacing w:line="300" w:lineRule="exact"/>
              <w:jc w:val="center"/>
              <w:rPr>
                <w:rFonts w:ascii="方正书宋_GBK" w:eastAsia="方正书宋_GBK"/>
                <w:b/>
              </w:rPr>
            </w:pPr>
            <w:r>
              <w:rPr>
                <w:rFonts w:ascii="方正书宋_GBK" w:eastAsia="方正书宋_GBK" w:hint="eastAsia"/>
                <w:b/>
              </w:rPr>
              <w:t>台</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1</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0.25</w:t>
            </w:r>
          </w:p>
        </w:tc>
        <w:tc>
          <w:tcPr>
            <w:tcW w:w="1134" w:type="dxa"/>
            <w:vAlign w:val="center"/>
          </w:tcPr>
          <w:p w:rsidR="00CA69EC" w:rsidRPr="00D64ED7" w:rsidRDefault="0035792C">
            <w:pPr>
              <w:spacing w:line="300" w:lineRule="exact"/>
              <w:jc w:val="right"/>
              <w:rPr>
                <w:rFonts w:ascii="方正书宋_GBK" w:eastAsia="方正书宋_GBK"/>
                <w:b/>
              </w:rPr>
            </w:pPr>
            <w:r>
              <w:rPr>
                <w:rFonts w:ascii="方正书宋_GBK" w:eastAsia="方正书宋_GBK" w:hint="eastAsia"/>
                <w:b/>
              </w:rPr>
              <w:t>0.25</w:t>
            </w:r>
          </w:p>
        </w:tc>
        <w:tc>
          <w:tcPr>
            <w:tcW w:w="1134"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0.25</w:t>
            </w: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r>
      <w:tr w:rsidR="00CA69EC">
        <w:trPr>
          <w:cantSplit/>
          <w:jc w:val="center"/>
        </w:trPr>
        <w:tc>
          <w:tcPr>
            <w:tcW w:w="2170" w:type="dxa"/>
            <w:vAlign w:val="center"/>
          </w:tcPr>
          <w:p w:rsidR="00CA69EC" w:rsidRPr="001C3530" w:rsidRDefault="0035792C">
            <w:pPr>
              <w:spacing w:line="300" w:lineRule="exact"/>
              <w:jc w:val="center"/>
              <w:rPr>
                <w:rFonts w:ascii="方正书宋_GBK" w:eastAsia="方正书宋_GBK"/>
                <w:b/>
              </w:rPr>
            </w:pPr>
            <w:r>
              <w:rPr>
                <w:rFonts w:ascii="方正书宋_GBK" w:eastAsia="方正书宋_GBK" w:hint="eastAsia"/>
                <w:b/>
              </w:rPr>
              <w:t>常设科普展览</w:t>
            </w:r>
            <w:r w:rsidR="00F461B7" w:rsidRPr="00F461B7">
              <w:rPr>
                <w:rFonts w:ascii="方正书宋_GBK" w:eastAsia="方正书宋_GBK" w:hint="eastAsia"/>
                <w:b/>
              </w:rPr>
              <w:t>经费</w:t>
            </w:r>
          </w:p>
        </w:tc>
        <w:tc>
          <w:tcPr>
            <w:tcW w:w="948" w:type="dxa"/>
            <w:vAlign w:val="center"/>
          </w:tcPr>
          <w:p w:rsidR="00CA69EC" w:rsidRDefault="00F461B7" w:rsidP="0035792C">
            <w:pPr>
              <w:spacing w:line="300" w:lineRule="exact"/>
              <w:jc w:val="right"/>
              <w:rPr>
                <w:rFonts w:ascii="方正书宋_GBK" w:eastAsia="方正书宋_GBK"/>
                <w:b/>
              </w:rPr>
            </w:pPr>
            <w:r>
              <w:rPr>
                <w:rFonts w:ascii="方正书宋_GBK" w:eastAsia="方正书宋_GBK" w:hint="eastAsia"/>
                <w:b/>
              </w:rPr>
              <w:t xml:space="preserve"> </w:t>
            </w:r>
            <w:r w:rsidR="0035792C">
              <w:rPr>
                <w:rFonts w:ascii="方正书宋_GBK" w:eastAsia="方正书宋_GBK" w:hint="eastAsia"/>
                <w:b/>
              </w:rPr>
              <w:t>13.50</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b/>
              </w:rPr>
              <w:t>激光打印机</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hint="eastAsia"/>
                <w:b/>
              </w:rPr>
              <w:t>A0201060102</w:t>
            </w:r>
          </w:p>
        </w:tc>
        <w:tc>
          <w:tcPr>
            <w:tcW w:w="709" w:type="dxa"/>
            <w:vAlign w:val="center"/>
          </w:tcPr>
          <w:p w:rsidR="00CA69EC" w:rsidRDefault="00F461B7">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2</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0.35</w:t>
            </w:r>
          </w:p>
        </w:tc>
        <w:tc>
          <w:tcPr>
            <w:tcW w:w="1134" w:type="dxa"/>
            <w:vAlign w:val="center"/>
          </w:tcPr>
          <w:p w:rsidR="00CA69EC" w:rsidRPr="00D64ED7" w:rsidRDefault="0035792C">
            <w:pPr>
              <w:spacing w:line="300" w:lineRule="exact"/>
              <w:jc w:val="right"/>
              <w:rPr>
                <w:rFonts w:ascii="方正书宋_GBK" w:eastAsia="方正书宋_GBK"/>
                <w:b/>
              </w:rPr>
            </w:pPr>
            <w:r>
              <w:rPr>
                <w:rFonts w:ascii="方正书宋_GBK" w:eastAsia="方正书宋_GBK" w:hint="eastAsia"/>
                <w:b/>
              </w:rPr>
              <w:t>0.70</w:t>
            </w:r>
          </w:p>
        </w:tc>
        <w:tc>
          <w:tcPr>
            <w:tcW w:w="1134"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0.70</w:t>
            </w: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r>
      <w:tr w:rsidR="00CA69EC">
        <w:trPr>
          <w:cantSplit/>
          <w:jc w:val="center"/>
        </w:trPr>
        <w:tc>
          <w:tcPr>
            <w:tcW w:w="2170" w:type="dxa"/>
            <w:vAlign w:val="center"/>
          </w:tcPr>
          <w:p w:rsidR="00CA69EC" w:rsidRPr="001C3530" w:rsidRDefault="0035792C">
            <w:pPr>
              <w:spacing w:line="300" w:lineRule="exact"/>
              <w:jc w:val="center"/>
              <w:rPr>
                <w:rFonts w:ascii="方正书宋_GBK" w:eastAsia="方正书宋_GBK"/>
                <w:b/>
              </w:rPr>
            </w:pPr>
            <w:r>
              <w:rPr>
                <w:rFonts w:ascii="方正书宋_GBK" w:eastAsia="方正书宋_GBK" w:hint="eastAsia"/>
                <w:b/>
              </w:rPr>
              <w:t>常设科普展览</w:t>
            </w:r>
            <w:r w:rsidR="00F461B7" w:rsidRPr="00F461B7">
              <w:rPr>
                <w:rFonts w:ascii="方正书宋_GBK" w:eastAsia="方正书宋_GBK" w:hint="eastAsia"/>
                <w:b/>
              </w:rPr>
              <w:t>经费</w:t>
            </w:r>
          </w:p>
        </w:tc>
        <w:tc>
          <w:tcPr>
            <w:tcW w:w="948" w:type="dxa"/>
            <w:vAlign w:val="center"/>
          </w:tcPr>
          <w:p w:rsidR="00CA69EC" w:rsidRDefault="0035792C">
            <w:pPr>
              <w:spacing w:line="300" w:lineRule="exact"/>
              <w:jc w:val="right"/>
              <w:rPr>
                <w:rFonts w:ascii="方正书宋_GBK" w:eastAsia="方正书宋_GBK"/>
                <w:b/>
              </w:rPr>
            </w:pPr>
            <w:r>
              <w:rPr>
                <w:rFonts w:ascii="方正书宋_GBK" w:eastAsia="方正书宋_GBK" w:hint="eastAsia"/>
                <w:b/>
              </w:rPr>
              <w:t>13.50</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b/>
              </w:rPr>
              <w:t>台式计算机</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hint="eastAsia"/>
                <w:b/>
              </w:rPr>
              <w:t>A02010104</w:t>
            </w:r>
          </w:p>
        </w:tc>
        <w:tc>
          <w:tcPr>
            <w:tcW w:w="709" w:type="dxa"/>
            <w:vAlign w:val="center"/>
          </w:tcPr>
          <w:p w:rsidR="00CA69EC" w:rsidRDefault="00F461B7">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1</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0.45</w:t>
            </w:r>
          </w:p>
        </w:tc>
        <w:tc>
          <w:tcPr>
            <w:tcW w:w="1134" w:type="dxa"/>
            <w:vAlign w:val="center"/>
          </w:tcPr>
          <w:p w:rsidR="00CA69EC" w:rsidRPr="00D64ED7" w:rsidRDefault="0035792C">
            <w:pPr>
              <w:spacing w:line="300" w:lineRule="exact"/>
              <w:jc w:val="right"/>
              <w:rPr>
                <w:rFonts w:ascii="方正书宋_GBK" w:eastAsia="方正书宋_GBK"/>
                <w:b/>
              </w:rPr>
            </w:pPr>
            <w:r>
              <w:rPr>
                <w:rFonts w:ascii="方正书宋_GBK" w:eastAsia="方正书宋_GBK" w:hint="eastAsia"/>
                <w:b/>
              </w:rPr>
              <w:t>0.45</w:t>
            </w:r>
          </w:p>
        </w:tc>
        <w:tc>
          <w:tcPr>
            <w:tcW w:w="1134"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0.45</w:t>
            </w: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r>
      <w:tr w:rsidR="00CA69EC">
        <w:trPr>
          <w:cantSplit/>
          <w:jc w:val="center"/>
        </w:trPr>
        <w:tc>
          <w:tcPr>
            <w:tcW w:w="2170" w:type="dxa"/>
            <w:vAlign w:val="center"/>
          </w:tcPr>
          <w:p w:rsidR="00CA69EC" w:rsidRPr="001C3530" w:rsidRDefault="0035792C">
            <w:pPr>
              <w:spacing w:line="300" w:lineRule="exact"/>
              <w:jc w:val="center"/>
              <w:rPr>
                <w:rFonts w:ascii="方正书宋_GBK" w:eastAsia="方正书宋_GBK"/>
                <w:b/>
              </w:rPr>
            </w:pPr>
            <w:r w:rsidRPr="0035792C">
              <w:rPr>
                <w:rFonts w:ascii="方正书宋_GBK" w:eastAsia="方正书宋_GBK" w:hint="eastAsia"/>
                <w:b/>
              </w:rPr>
              <w:t>常设科普展览经费</w:t>
            </w:r>
          </w:p>
        </w:tc>
        <w:tc>
          <w:tcPr>
            <w:tcW w:w="948" w:type="dxa"/>
            <w:vAlign w:val="center"/>
          </w:tcPr>
          <w:p w:rsidR="00CA69EC" w:rsidRDefault="0035792C">
            <w:pPr>
              <w:spacing w:line="300" w:lineRule="exact"/>
              <w:jc w:val="right"/>
              <w:rPr>
                <w:rFonts w:ascii="方正书宋_GBK" w:eastAsia="方正书宋_GBK"/>
                <w:b/>
              </w:rPr>
            </w:pPr>
            <w:r>
              <w:rPr>
                <w:rFonts w:ascii="方正书宋_GBK" w:eastAsia="方正书宋_GBK" w:hint="eastAsia"/>
                <w:b/>
              </w:rPr>
              <w:t>13.50</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b/>
              </w:rPr>
              <w:t>液晶显示器</w:t>
            </w:r>
          </w:p>
        </w:tc>
        <w:tc>
          <w:tcPr>
            <w:tcW w:w="1531" w:type="dxa"/>
            <w:vAlign w:val="center"/>
          </w:tcPr>
          <w:p w:rsidR="00CA69EC" w:rsidRDefault="00F461B7">
            <w:pPr>
              <w:spacing w:line="300" w:lineRule="exact"/>
              <w:jc w:val="left"/>
              <w:rPr>
                <w:rFonts w:ascii="方正书宋_GBK" w:eastAsia="方正书宋_GBK"/>
                <w:b/>
              </w:rPr>
            </w:pPr>
            <w:r>
              <w:rPr>
                <w:rFonts w:ascii="方正书宋_GBK" w:eastAsia="方正书宋_GBK" w:hint="eastAsia"/>
                <w:b/>
              </w:rPr>
              <w:t>A0201060401</w:t>
            </w:r>
          </w:p>
        </w:tc>
        <w:tc>
          <w:tcPr>
            <w:tcW w:w="709" w:type="dxa"/>
            <w:vAlign w:val="center"/>
          </w:tcPr>
          <w:p w:rsidR="00CA69EC" w:rsidRDefault="00F461B7">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1</w:t>
            </w:r>
          </w:p>
        </w:tc>
        <w:tc>
          <w:tcPr>
            <w:tcW w:w="907"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0.10</w:t>
            </w:r>
          </w:p>
        </w:tc>
        <w:tc>
          <w:tcPr>
            <w:tcW w:w="1134" w:type="dxa"/>
            <w:vAlign w:val="center"/>
          </w:tcPr>
          <w:p w:rsidR="00CA69EC" w:rsidRPr="00D64ED7" w:rsidRDefault="0035792C">
            <w:pPr>
              <w:spacing w:line="300" w:lineRule="exact"/>
              <w:jc w:val="right"/>
              <w:rPr>
                <w:rFonts w:ascii="方正书宋_GBK" w:eastAsia="方正书宋_GBK"/>
                <w:b/>
              </w:rPr>
            </w:pPr>
            <w:r>
              <w:rPr>
                <w:rFonts w:ascii="方正书宋_GBK" w:eastAsia="方正书宋_GBK" w:hint="eastAsia"/>
                <w:b/>
              </w:rPr>
              <w:t>0.10</w:t>
            </w:r>
          </w:p>
        </w:tc>
        <w:tc>
          <w:tcPr>
            <w:tcW w:w="1134" w:type="dxa"/>
            <w:vAlign w:val="center"/>
          </w:tcPr>
          <w:p w:rsidR="00CA69EC" w:rsidRDefault="00F461B7">
            <w:pPr>
              <w:spacing w:line="300" w:lineRule="exact"/>
              <w:jc w:val="right"/>
              <w:rPr>
                <w:rFonts w:ascii="方正书宋_GBK" w:eastAsia="方正书宋_GBK"/>
                <w:b/>
              </w:rPr>
            </w:pPr>
            <w:r>
              <w:rPr>
                <w:rFonts w:ascii="方正书宋_GBK" w:eastAsia="方正书宋_GBK" w:hint="eastAsia"/>
                <w:b/>
              </w:rPr>
              <w:t>0.10</w:t>
            </w: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c>
          <w:tcPr>
            <w:tcW w:w="1134" w:type="dxa"/>
            <w:vAlign w:val="center"/>
          </w:tcPr>
          <w:p w:rsidR="00CA69EC" w:rsidRDefault="00CA69EC">
            <w:pPr>
              <w:spacing w:line="300" w:lineRule="exact"/>
              <w:jc w:val="right"/>
              <w:rPr>
                <w:rFonts w:ascii="方正书宋_GBK" w:eastAsia="方正书宋_GBK"/>
                <w:b/>
              </w:rPr>
            </w:pPr>
          </w:p>
        </w:tc>
      </w:tr>
      <w:tr w:rsidR="00F461B7">
        <w:trPr>
          <w:cantSplit/>
          <w:jc w:val="center"/>
        </w:trPr>
        <w:tc>
          <w:tcPr>
            <w:tcW w:w="2170" w:type="dxa"/>
            <w:vAlign w:val="center"/>
          </w:tcPr>
          <w:p w:rsidR="00F461B7" w:rsidRPr="001C3530" w:rsidRDefault="0035792C">
            <w:pPr>
              <w:spacing w:line="300" w:lineRule="exact"/>
              <w:jc w:val="center"/>
              <w:rPr>
                <w:rFonts w:ascii="方正书宋_GBK" w:eastAsia="方正书宋_GBK"/>
                <w:b/>
              </w:rPr>
            </w:pPr>
            <w:r w:rsidRPr="0035792C">
              <w:rPr>
                <w:rFonts w:ascii="方正书宋_GBK" w:eastAsia="方正书宋_GBK" w:hint="eastAsia"/>
                <w:b/>
              </w:rPr>
              <w:t>常设科普展览经费</w:t>
            </w:r>
          </w:p>
        </w:tc>
        <w:tc>
          <w:tcPr>
            <w:tcW w:w="948" w:type="dxa"/>
            <w:vAlign w:val="center"/>
          </w:tcPr>
          <w:p w:rsidR="00F461B7" w:rsidRDefault="0035792C" w:rsidP="00F461B7">
            <w:pPr>
              <w:spacing w:line="300" w:lineRule="exact"/>
              <w:jc w:val="right"/>
              <w:rPr>
                <w:rFonts w:ascii="方正书宋_GBK" w:eastAsia="方正书宋_GBK"/>
                <w:b/>
              </w:rPr>
            </w:pPr>
            <w:r>
              <w:rPr>
                <w:rFonts w:ascii="方正书宋_GBK" w:eastAsia="方正书宋_GBK" w:hint="eastAsia"/>
                <w:b/>
              </w:rPr>
              <w:t>13.50</w:t>
            </w:r>
          </w:p>
        </w:tc>
        <w:tc>
          <w:tcPr>
            <w:tcW w:w="1531" w:type="dxa"/>
            <w:vAlign w:val="center"/>
          </w:tcPr>
          <w:p w:rsidR="00F461B7" w:rsidRDefault="00F461B7">
            <w:pPr>
              <w:spacing w:line="300" w:lineRule="exact"/>
              <w:jc w:val="left"/>
              <w:rPr>
                <w:rFonts w:ascii="方正书宋_GBK" w:eastAsia="方正书宋_GBK"/>
                <w:b/>
              </w:rPr>
            </w:pPr>
            <w:r>
              <w:rPr>
                <w:rFonts w:ascii="方正书宋_GBK" w:eastAsia="方正书宋_GBK"/>
                <w:b/>
              </w:rPr>
              <w:t>便携式计算机</w:t>
            </w:r>
          </w:p>
        </w:tc>
        <w:tc>
          <w:tcPr>
            <w:tcW w:w="1531" w:type="dxa"/>
            <w:vAlign w:val="center"/>
          </w:tcPr>
          <w:p w:rsidR="00F461B7" w:rsidRDefault="00F461B7">
            <w:pPr>
              <w:spacing w:line="300" w:lineRule="exact"/>
              <w:jc w:val="left"/>
              <w:rPr>
                <w:rFonts w:ascii="方正书宋_GBK" w:eastAsia="方正书宋_GBK"/>
                <w:b/>
              </w:rPr>
            </w:pPr>
            <w:r>
              <w:rPr>
                <w:rFonts w:ascii="方正书宋_GBK" w:eastAsia="方正书宋_GBK" w:hint="eastAsia"/>
                <w:b/>
              </w:rPr>
              <w:t>A02010105</w:t>
            </w:r>
          </w:p>
        </w:tc>
        <w:tc>
          <w:tcPr>
            <w:tcW w:w="709" w:type="dxa"/>
            <w:vAlign w:val="center"/>
          </w:tcPr>
          <w:p w:rsidR="00F461B7" w:rsidRDefault="00F461B7">
            <w:pPr>
              <w:spacing w:line="300" w:lineRule="exact"/>
              <w:jc w:val="center"/>
              <w:rPr>
                <w:rFonts w:ascii="方正书宋_GBK" w:eastAsia="方正书宋_GBK"/>
                <w:b/>
              </w:rPr>
            </w:pPr>
            <w:r>
              <w:rPr>
                <w:rFonts w:ascii="方正书宋_GBK" w:eastAsia="方正书宋_GBK"/>
                <w:b/>
              </w:rPr>
              <w:t>台</w:t>
            </w:r>
          </w:p>
        </w:tc>
        <w:tc>
          <w:tcPr>
            <w:tcW w:w="907" w:type="dxa"/>
            <w:vAlign w:val="center"/>
          </w:tcPr>
          <w:p w:rsidR="00F461B7" w:rsidRDefault="00F461B7">
            <w:pPr>
              <w:spacing w:line="300" w:lineRule="exact"/>
              <w:jc w:val="right"/>
              <w:rPr>
                <w:rFonts w:ascii="方正书宋_GBK" w:eastAsia="方正书宋_GBK"/>
                <w:b/>
              </w:rPr>
            </w:pPr>
            <w:r>
              <w:rPr>
                <w:rFonts w:ascii="方正书宋_GBK" w:eastAsia="方正书宋_GBK" w:hint="eastAsia"/>
                <w:b/>
              </w:rPr>
              <w:t>1</w:t>
            </w:r>
          </w:p>
        </w:tc>
        <w:tc>
          <w:tcPr>
            <w:tcW w:w="907" w:type="dxa"/>
            <w:vAlign w:val="center"/>
          </w:tcPr>
          <w:p w:rsidR="00F461B7" w:rsidRDefault="00F461B7" w:rsidP="00F461B7">
            <w:pPr>
              <w:spacing w:line="300" w:lineRule="exact"/>
              <w:jc w:val="right"/>
              <w:rPr>
                <w:rFonts w:ascii="方正书宋_GBK" w:eastAsia="方正书宋_GBK"/>
                <w:b/>
              </w:rPr>
            </w:pPr>
            <w:r>
              <w:rPr>
                <w:rFonts w:ascii="方正书宋_GBK" w:eastAsia="方正书宋_GBK" w:hint="eastAsia"/>
                <w:b/>
              </w:rPr>
              <w:t>0.50</w:t>
            </w:r>
          </w:p>
        </w:tc>
        <w:tc>
          <w:tcPr>
            <w:tcW w:w="1134" w:type="dxa"/>
            <w:vAlign w:val="center"/>
          </w:tcPr>
          <w:p w:rsidR="00F461B7" w:rsidRPr="00D64ED7" w:rsidRDefault="0035792C">
            <w:pPr>
              <w:spacing w:line="300" w:lineRule="exact"/>
              <w:jc w:val="right"/>
              <w:rPr>
                <w:rFonts w:ascii="方正书宋_GBK" w:eastAsia="方正书宋_GBK"/>
                <w:b/>
              </w:rPr>
            </w:pPr>
            <w:r>
              <w:rPr>
                <w:rFonts w:ascii="方正书宋_GBK" w:eastAsia="方正书宋_GBK" w:hint="eastAsia"/>
                <w:b/>
              </w:rPr>
              <w:t>0.50</w:t>
            </w:r>
          </w:p>
        </w:tc>
        <w:tc>
          <w:tcPr>
            <w:tcW w:w="1134" w:type="dxa"/>
            <w:vAlign w:val="center"/>
          </w:tcPr>
          <w:p w:rsidR="00F461B7" w:rsidRDefault="00F461B7">
            <w:pPr>
              <w:spacing w:line="300" w:lineRule="exact"/>
              <w:jc w:val="right"/>
              <w:rPr>
                <w:rFonts w:ascii="方正书宋_GBK" w:eastAsia="方正书宋_GBK"/>
                <w:b/>
              </w:rPr>
            </w:pPr>
            <w:r>
              <w:rPr>
                <w:rFonts w:ascii="方正书宋_GBK" w:eastAsia="方正书宋_GBK" w:hint="eastAsia"/>
                <w:b/>
              </w:rPr>
              <w:t>0.50</w:t>
            </w:r>
          </w:p>
        </w:tc>
        <w:tc>
          <w:tcPr>
            <w:tcW w:w="1134" w:type="dxa"/>
            <w:vAlign w:val="center"/>
          </w:tcPr>
          <w:p w:rsidR="00F461B7" w:rsidRDefault="00F461B7">
            <w:pPr>
              <w:spacing w:line="300" w:lineRule="exact"/>
              <w:jc w:val="right"/>
              <w:rPr>
                <w:rFonts w:ascii="方正书宋_GBK" w:eastAsia="方正书宋_GBK"/>
                <w:b/>
              </w:rPr>
            </w:pPr>
          </w:p>
        </w:tc>
        <w:tc>
          <w:tcPr>
            <w:tcW w:w="1134" w:type="dxa"/>
            <w:vAlign w:val="center"/>
          </w:tcPr>
          <w:p w:rsidR="00F461B7" w:rsidRDefault="00F461B7">
            <w:pPr>
              <w:spacing w:line="300" w:lineRule="exact"/>
              <w:jc w:val="right"/>
              <w:rPr>
                <w:rFonts w:ascii="方正书宋_GBK" w:eastAsia="方正书宋_GBK"/>
                <w:b/>
              </w:rPr>
            </w:pPr>
          </w:p>
        </w:tc>
        <w:tc>
          <w:tcPr>
            <w:tcW w:w="1134" w:type="dxa"/>
            <w:vAlign w:val="center"/>
          </w:tcPr>
          <w:p w:rsidR="00F461B7" w:rsidRDefault="00F461B7">
            <w:pPr>
              <w:spacing w:line="300" w:lineRule="exact"/>
              <w:jc w:val="right"/>
              <w:rPr>
                <w:rFonts w:ascii="方正书宋_GBK" w:eastAsia="方正书宋_GBK"/>
                <w:b/>
              </w:rPr>
            </w:pPr>
          </w:p>
        </w:tc>
        <w:tc>
          <w:tcPr>
            <w:tcW w:w="1134" w:type="dxa"/>
            <w:vAlign w:val="center"/>
          </w:tcPr>
          <w:p w:rsidR="00F461B7" w:rsidRDefault="00F461B7">
            <w:pPr>
              <w:spacing w:line="300" w:lineRule="exact"/>
              <w:jc w:val="right"/>
              <w:rPr>
                <w:rFonts w:ascii="方正书宋_GBK" w:eastAsia="方正书宋_GBK"/>
                <w:b/>
              </w:rPr>
            </w:pPr>
          </w:p>
        </w:tc>
      </w:tr>
    </w:tbl>
    <w:p w:rsidR="00BE3AFB" w:rsidRDefault="006E65CD">
      <w:pPr>
        <w:ind w:firstLineChars="200" w:firstLine="420"/>
        <w:jc w:val="center"/>
        <w:outlineLvl w:val="0"/>
        <w:rPr>
          <w:rFonts w:ascii="Times New Roman" w:hAnsi="宋体"/>
          <w:sz w:val="32"/>
        </w:rPr>
      </w:pPr>
      <w:r>
        <w:fldChar w:fldCharType="begin"/>
      </w:r>
      <w:r w:rsidR="00A231C3">
        <w:rPr>
          <w:rFonts w:ascii="方正小标宋_GBK" w:eastAsia="方正小标宋_GBK"/>
          <w:sz w:val="32"/>
        </w:rPr>
        <w:instrText xml:space="preserve"> </w:instrText>
      </w:r>
      <w:r w:rsidR="00A231C3">
        <w:rPr>
          <w:rFonts w:ascii="方正小标宋_GBK" w:eastAsia="方正小标宋_GBK" w:hint="eastAsia"/>
          <w:sz w:val="32"/>
        </w:rPr>
        <w:instrText xml:space="preserve">TC </w:instrText>
      </w:r>
      <w:bookmarkStart w:id="11" w:name="_Toc28848395"/>
      <w:r w:rsidR="00A231C3">
        <w:rPr>
          <w:rFonts w:ascii="方正小标宋_GBK" w:eastAsia="方正小标宋_GBK" w:hint="eastAsia"/>
          <w:sz w:val="32"/>
        </w:rPr>
        <w:instrText>部门政府采购预算</w:instrText>
      </w:r>
      <w:bookmarkEnd w:id="11"/>
      <w:r w:rsidR="00A231C3">
        <w:rPr>
          <w:rFonts w:ascii="方正小标宋_GBK" w:eastAsia="方正小标宋_GBK" w:hint="eastAsia"/>
          <w:sz w:val="32"/>
        </w:rPr>
        <w:instrText xml:space="preserve"> \f A \l 1</w:instrText>
      </w:r>
      <w:r w:rsidR="00A231C3">
        <w:rPr>
          <w:rFonts w:ascii="方正小标宋_GBK" w:eastAsia="方正小标宋_GBK"/>
          <w:sz w:val="32"/>
        </w:rPr>
        <w:instrText xml:space="preserve"> </w:instrText>
      </w:r>
      <w:r>
        <w:rPr>
          <w:rFonts w:ascii="方正小标宋_GBK" w:eastAsia="方正小标宋_GBK"/>
          <w:sz w:val="32"/>
        </w:rPr>
        <w:fldChar w:fldCharType="end"/>
      </w:r>
    </w:p>
    <w:p w:rsidR="00BE3AFB" w:rsidRDefault="00BE3AFB">
      <w:pPr>
        <w:spacing w:line="300" w:lineRule="exact"/>
        <w:ind w:firstLineChars="200" w:firstLine="420"/>
        <w:jc w:val="left"/>
        <w:outlineLvl w:val="0"/>
        <w:sectPr w:rsidR="00BE3AFB">
          <w:footerReference w:type="default" r:id="rId9"/>
          <w:pgSz w:w="16839" w:h="11907" w:orient="landscape"/>
          <w:pgMar w:top="1304" w:right="1985" w:bottom="1304" w:left="1134" w:header="851" w:footer="992" w:gutter="0"/>
          <w:cols w:space="720"/>
          <w:docGrid w:type="linesAndChars" w:linePitch="312"/>
        </w:sectPr>
      </w:pPr>
    </w:p>
    <w:p w:rsidR="00BE3AFB" w:rsidRDefault="00A231C3" w:rsidP="009A4EBE">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tbl>
      <w:tblPr>
        <w:tblW w:w="0" w:type="auto"/>
        <w:tblInd w:w="93" w:type="dxa"/>
        <w:tblLayout w:type="fixed"/>
        <w:tblLook w:val="0000" w:firstRow="0" w:lastRow="0" w:firstColumn="0" w:lastColumn="0" w:noHBand="0" w:noVBand="0"/>
      </w:tblPr>
      <w:tblGrid>
        <w:gridCol w:w="13201"/>
      </w:tblGrid>
      <w:tr w:rsidR="00117301" w:rsidRPr="00117301" w:rsidTr="007D06E0">
        <w:trPr>
          <w:trHeight w:val="375"/>
        </w:trPr>
        <w:tc>
          <w:tcPr>
            <w:tcW w:w="13201" w:type="dxa"/>
            <w:tcBorders>
              <w:top w:val="nil"/>
              <w:left w:val="nil"/>
              <w:bottom w:val="nil"/>
              <w:right w:val="nil"/>
            </w:tcBorders>
            <w:vAlign w:val="bottom"/>
          </w:tcPr>
          <w:p w:rsidR="00DB6BD4" w:rsidRPr="009A51E4" w:rsidRDefault="00DB6BD4" w:rsidP="00DB6BD4">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张家口市科学技术协会</w:t>
            </w:r>
            <w:r w:rsidRPr="009A51E4">
              <w:rPr>
                <w:rFonts w:ascii="Times New Roman" w:eastAsia="方正仿宋_GBK" w:hAnsi="Times New Roman" w:cs="Times New Roman" w:hint="eastAsia"/>
                <w:color w:val="000000"/>
                <w:sz w:val="32"/>
                <w:szCs w:val="32"/>
              </w:rPr>
              <w:t>2020</w:t>
            </w:r>
            <w:r w:rsidRPr="009A51E4">
              <w:rPr>
                <w:rFonts w:ascii="Times New Roman" w:eastAsia="方正仿宋_GBK" w:hAnsi="Times New Roman" w:cs="Times New Roman"/>
                <w:color w:val="000000"/>
                <w:sz w:val="32"/>
                <w:szCs w:val="32"/>
              </w:rPr>
              <w:t>年末固定资产金额为</w:t>
            </w:r>
            <w:r w:rsidR="00A27C54">
              <w:rPr>
                <w:rFonts w:ascii="Times New Roman" w:eastAsia="方正仿宋_GBK" w:hAnsi="Times New Roman" w:cs="Times New Roman" w:hint="eastAsia"/>
                <w:color w:val="000000"/>
                <w:sz w:val="32"/>
                <w:szCs w:val="32"/>
              </w:rPr>
              <w:t>954.66</w:t>
            </w:r>
            <w:r w:rsidRPr="009A51E4">
              <w:rPr>
                <w:rFonts w:ascii="Times New Roman" w:eastAsia="方正仿宋_GBK" w:hAnsi="Times New Roman" w:cs="Times New Roman"/>
                <w:color w:val="000000"/>
                <w:sz w:val="32"/>
                <w:szCs w:val="32"/>
              </w:rPr>
              <w:t>万元（详见下表），本年度各单位</w:t>
            </w:r>
            <w:r w:rsidRPr="009A51E4">
              <w:rPr>
                <w:rFonts w:ascii="Times New Roman" w:eastAsia="方正仿宋_GBK" w:hAnsi="Times New Roman" w:cs="Times New Roman" w:hint="eastAsia"/>
                <w:color w:val="000000"/>
                <w:sz w:val="32"/>
                <w:szCs w:val="32"/>
              </w:rPr>
              <w:t>（处室）</w:t>
            </w:r>
            <w:r w:rsidRPr="009A51E4">
              <w:rPr>
                <w:rFonts w:ascii="Times New Roman" w:eastAsia="方正仿宋_GBK" w:hAnsi="Times New Roman" w:cs="Times New Roman"/>
                <w:color w:val="000000"/>
                <w:sz w:val="32"/>
                <w:szCs w:val="32"/>
              </w:rPr>
              <w:t>拟购置固定资产</w:t>
            </w:r>
            <w:r w:rsidRPr="009A51E4">
              <w:rPr>
                <w:rFonts w:ascii="Times New Roman" w:eastAsia="方正仿宋_GBK" w:hAnsi="Times New Roman" w:cs="Times New Roman" w:hint="eastAsia"/>
                <w:color w:val="000000"/>
                <w:sz w:val="32"/>
                <w:szCs w:val="32"/>
              </w:rPr>
              <w:t>总额为</w:t>
            </w:r>
            <w:r w:rsidR="00DA787C">
              <w:rPr>
                <w:rFonts w:ascii="Times New Roman" w:eastAsia="方正仿宋_GBK" w:hAnsi="Times New Roman" w:cs="Times New Roman" w:hint="eastAsia"/>
                <w:color w:val="000000"/>
                <w:sz w:val="32"/>
                <w:szCs w:val="32"/>
              </w:rPr>
              <w:t>7.4</w:t>
            </w:r>
            <w:r w:rsidR="00A27C54">
              <w:rPr>
                <w:rFonts w:ascii="Times New Roman" w:eastAsia="方正仿宋_GBK" w:hAnsi="Times New Roman" w:cs="Times New Roman" w:hint="eastAsia"/>
                <w:color w:val="000000"/>
                <w:sz w:val="32"/>
                <w:szCs w:val="32"/>
              </w:rPr>
              <w:t>0</w:t>
            </w:r>
            <w:r w:rsidRPr="009A51E4">
              <w:rPr>
                <w:rFonts w:ascii="Times New Roman" w:eastAsia="方正仿宋_GBK" w:hAnsi="Times New Roman" w:cs="Times New Roman"/>
                <w:color w:val="000000"/>
                <w:sz w:val="32"/>
                <w:szCs w:val="32"/>
              </w:rPr>
              <w:t>万元，主要为计算机、</w:t>
            </w:r>
            <w:r w:rsidRPr="009A51E4">
              <w:rPr>
                <w:rFonts w:ascii="Times New Roman" w:eastAsia="方正仿宋_GBK" w:hAnsi="Times New Roman" w:cs="Times New Roman" w:hint="eastAsia"/>
                <w:color w:val="000000"/>
                <w:sz w:val="32"/>
                <w:szCs w:val="32"/>
              </w:rPr>
              <w:t>办公家具、</w:t>
            </w:r>
            <w:r w:rsidRPr="009A51E4">
              <w:rPr>
                <w:rFonts w:ascii="Times New Roman" w:eastAsia="方正仿宋_GBK" w:hAnsi="Times New Roman" w:cs="Times New Roman"/>
                <w:color w:val="000000"/>
                <w:sz w:val="32"/>
                <w:szCs w:val="32"/>
              </w:rPr>
              <w:t>打印一体机等，已列入政府采购预算表</w:t>
            </w:r>
            <w:r w:rsidRPr="009A51E4">
              <w:rPr>
                <w:rFonts w:ascii="Times New Roman" w:eastAsia="方正仿宋_GBK" w:hAnsi="Times New Roman" w:cs="Times New Roman" w:hint="eastAsia"/>
                <w:color w:val="000000"/>
                <w:sz w:val="32"/>
                <w:szCs w:val="32"/>
              </w:rPr>
              <w:t>（详见政府采购预算表）。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DB6BD4" w:rsidTr="00DB6BD4">
              <w:trPr>
                <w:trHeight w:val="705"/>
              </w:trPr>
              <w:tc>
                <w:tcPr>
                  <w:tcW w:w="13482" w:type="dxa"/>
                  <w:gridSpan w:val="3"/>
                  <w:tcBorders>
                    <w:top w:val="nil"/>
                    <w:left w:val="nil"/>
                    <w:bottom w:val="nil"/>
                    <w:right w:val="nil"/>
                  </w:tcBorders>
                  <w:vAlign w:val="center"/>
                </w:tcPr>
                <w:p w:rsidR="00DB6BD4" w:rsidRDefault="00D73218" w:rsidP="00DB6BD4">
                  <w:pPr>
                    <w:widowControl/>
                    <w:jc w:val="center"/>
                    <w:rPr>
                      <w:rFonts w:ascii="宋体" w:hAnsi="宋体" w:cs="宋体"/>
                      <w:b/>
                      <w:bCs/>
                      <w:kern w:val="0"/>
                      <w:sz w:val="32"/>
                      <w:szCs w:val="32"/>
                    </w:rPr>
                  </w:pPr>
                  <w:r w:rsidRPr="00D73218">
                    <w:rPr>
                      <w:rFonts w:ascii="宋体" w:hAnsi="宋体" w:cs="宋体" w:hint="eastAsia"/>
                      <w:b/>
                      <w:bCs/>
                      <w:kern w:val="0"/>
                      <w:sz w:val="32"/>
                      <w:szCs w:val="32"/>
                    </w:rPr>
                    <w:t>张家口市科学技术协会固定资产占用情况表</w:t>
                  </w:r>
                </w:p>
              </w:tc>
            </w:tr>
            <w:tr w:rsidR="00DB6BD4" w:rsidTr="00DB6BD4">
              <w:trPr>
                <w:trHeight w:val="510"/>
              </w:trPr>
              <w:tc>
                <w:tcPr>
                  <w:tcW w:w="8379" w:type="dxa"/>
                  <w:gridSpan w:val="2"/>
                  <w:tcBorders>
                    <w:top w:val="nil"/>
                    <w:left w:val="nil"/>
                    <w:bottom w:val="nil"/>
                    <w:right w:val="nil"/>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编制部门：</w:t>
                  </w:r>
                  <w:r w:rsidR="00D73218">
                    <w:rPr>
                      <w:rFonts w:ascii="Times New Roman" w:eastAsia="方正仿宋_GBK" w:hAnsi="Times New Roman" w:cs="Times New Roman" w:hint="eastAsia"/>
                      <w:kern w:val="0"/>
                      <w:sz w:val="22"/>
                    </w:rPr>
                    <w:t>张家口市科学技术协会</w:t>
                  </w:r>
                </w:p>
              </w:tc>
              <w:tc>
                <w:tcPr>
                  <w:tcW w:w="5103" w:type="dxa"/>
                  <w:tcBorders>
                    <w:top w:val="nil"/>
                    <w:left w:val="nil"/>
                    <w:bottom w:val="nil"/>
                    <w:right w:val="nil"/>
                  </w:tcBorders>
                  <w:vAlign w:val="center"/>
                </w:tcPr>
                <w:p w:rsidR="00DB6BD4" w:rsidRPr="009A51E4" w:rsidRDefault="00DB6BD4" w:rsidP="00DB6BD4">
                  <w:pPr>
                    <w:widowControl/>
                    <w:ind w:firstLineChars="600" w:firstLine="1320"/>
                    <w:jc w:val="left"/>
                    <w:rPr>
                      <w:rFonts w:ascii="Times New Roman" w:eastAsia="方正仿宋_GBK" w:hAnsi="Times New Roman" w:cs="Times New Roman"/>
                      <w:kern w:val="0"/>
                      <w:sz w:val="22"/>
                    </w:rPr>
                  </w:pPr>
                  <w:r w:rsidRPr="009A51E4">
                    <w:rPr>
                      <w:rFonts w:ascii="Times New Roman" w:eastAsia="方正仿宋_GBK" w:hAnsi="Times New Roman" w:cs="Times New Roman"/>
                      <w:kern w:val="0"/>
                      <w:sz w:val="22"/>
                    </w:rPr>
                    <w:t>截止时间：</w:t>
                  </w:r>
                  <w:r w:rsidRPr="009A51E4">
                    <w:rPr>
                      <w:rFonts w:ascii="Times New Roman" w:eastAsia="方正仿宋_GBK" w:hAnsi="Times New Roman" w:cs="Times New Roman"/>
                      <w:kern w:val="0"/>
                      <w:sz w:val="22"/>
                    </w:rPr>
                    <w:t>20</w:t>
                  </w:r>
                  <w:r w:rsidRPr="009A51E4">
                    <w:rPr>
                      <w:rFonts w:ascii="Times New Roman" w:eastAsia="方正仿宋_GBK" w:hAnsi="Times New Roman" w:cs="Times New Roman" w:hint="eastAsia"/>
                      <w:kern w:val="0"/>
                      <w:sz w:val="22"/>
                    </w:rPr>
                    <w:t>20</w:t>
                  </w:r>
                  <w:r w:rsidRPr="009A51E4">
                    <w:rPr>
                      <w:rFonts w:ascii="Times New Roman" w:eastAsia="方正仿宋_GBK" w:hAnsi="Times New Roman" w:cs="Times New Roman"/>
                      <w:kern w:val="0"/>
                      <w:sz w:val="22"/>
                    </w:rPr>
                    <w:t>年</w:t>
                  </w:r>
                  <w:r w:rsidRPr="009A51E4">
                    <w:rPr>
                      <w:rFonts w:ascii="Times New Roman" w:eastAsia="方正仿宋_GBK" w:hAnsi="Times New Roman" w:cs="Times New Roman"/>
                      <w:kern w:val="0"/>
                      <w:sz w:val="22"/>
                    </w:rPr>
                    <w:t>12</w:t>
                  </w:r>
                  <w:r w:rsidRPr="009A51E4">
                    <w:rPr>
                      <w:rFonts w:ascii="Times New Roman" w:eastAsia="方正仿宋_GBK" w:hAnsi="Times New Roman" w:cs="Times New Roman"/>
                      <w:kern w:val="0"/>
                      <w:sz w:val="22"/>
                    </w:rPr>
                    <w:t>月</w:t>
                  </w:r>
                  <w:r w:rsidRPr="009A51E4">
                    <w:rPr>
                      <w:rFonts w:ascii="Times New Roman" w:eastAsia="方正仿宋_GBK" w:hAnsi="Times New Roman" w:cs="Times New Roman"/>
                      <w:kern w:val="0"/>
                      <w:sz w:val="22"/>
                    </w:rPr>
                    <w:t>31</w:t>
                  </w:r>
                  <w:r w:rsidRPr="009A51E4">
                    <w:rPr>
                      <w:rFonts w:ascii="Times New Roman" w:eastAsia="方正仿宋_GBK" w:hAnsi="Times New Roman" w:cs="Times New Roman"/>
                      <w:kern w:val="0"/>
                      <w:sz w:val="22"/>
                    </w:rPr>
                    <w:t>日</w:t>
                  </w:r>
                </w:p>
              </w:tc>
            </w:tr>
            <w:tr w:rsidR="00DB6BD4" w:rsidTr="00DB6BD4">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DB6BD4" w:rsidRDefault="00DB6BD4" w:rsidP="00DB6BD4">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DB6BD4" w:rsidRDefault="00DB6BD4" w:rsidP="00DB6BD4">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DB6BD4" w:rsidRDefault="00DB6BD4" w:rsidP="00DB6BD4">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center"/>
                    <w:rPr>
                      <w:rFonts w:ascii="Times New Roman" w:eastAsia="仿宋" w:hAnsi="Times New Roman" w:cs="Times New Roman"/>
                      <w:kern w:val="0"/>
                      <w:sz w:val="22"/>
                    </w:rPr>
                  </w:pPr>
                  <w:r w:rsidRPr="009A51E4">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DB6BD4" w:rsidRDefault="00DB6BD4" w:rsidP="00DB6BD4">
                  <w:pPr>
                    <w:widowControl/>
                    <w:jc w:val="center"/>
                    <w:rPr>
                      <w:rFonts w:ascii="Times New Roman" w:eastAsia="仿宋" w:hAnsi="Times New Roman" w:cs="Times New Roman"/>
                      <w:kern w:val="0"/>
                      <w:sz w:val="22"/>
                    </w:rPr>
                  </w:pPr>
                  <w:r w:rsidRPr="009A51E4">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BD4" w:rsidRPr="009A51E4" w:rsidRDefault="00AF5E20" w:rsidP="00DB6BD4">
                  <w:pPr>
                    <w:widowControl/>
                    <w:jc w:val="center"/>
                    <w:rPr>
                      <w:rFonts w:ascii="Times New Roman" w:eastAsia="方正仿宋_GBK" w:hAnsi="Times New Roman" w:cs="Times New Roman"/>
                      <w:color w:val="FF0000"/>
                      <w:kern w:val="0"/>
                      <w:sz w:val="22"/>
                    </w:rPr>
                  </w:pPr>
                  <w:r w:rsidRPr="00AF5E20">
                    <w:rPr>
                      <w:rFonts w:ascii="Times New Roman" w:eastAsia="方正仿宋_GBK" w:hAnsi="Times New Roman" w:cs="Times New Roman" w:hint="eastAsia"/>
                      <w:kern w:val="0"/>
                      <w:sz w:val="22"/>
                    </w:rPr>
                    <w:t>954.66</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1</w:t>
                  </w:r>
                  <w:r w:rsidRPr="009A51E4">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DB6BD4" w:rsidRDefault="00B439E7" w:rsidP="00DB6BD4">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3792</w:t>
                  </w:r>
                </w:p>
              </w:tc>
              <w:tc>
                <w:tcPr>
                  <w:tcW w:w="5103" w:type="dxa"/>
                  <w:tcBorders>
                    <w:top w:val="nil"/>
                    <w:left w:val="nil"/>
                    <w:bottom w:val="single" w:sz="4" w:space="0" w:color="auto"/>
                    <w:right w:val="single" w:sz="4" w:space="0" w:color="auto"/>
                  </w:tcBorders>
                  <w:vAlign w:val="center"/>
                </w:tcPr>
                <w:p w:rsidR="00DB6BD4" w:rsidRPr="009A51E4" w:rsidRDefault="00B439E7" w:rsidP="00DB6BD4">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300.02</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DB6BD4" w:rsidRDefault="00B439E7" w:rsidP="00DB6BD4">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382.6</w:t>
                  </w:r>
                </w:p>
              </w:tc>
              <w:tc>
                <w:tcPr>
                  <w:tcW w:w="5103" w:type="dxa"/>
                  <w:tcBorders>
                    <w:top w:val="nil"/>
                    <w:left w:val="nil"/>
                    <w:bottom w:val="single" w:sz="4" w:space="0" w:color="auto"/>
                    <w:right w:val="single" w:sz="4" w:space="0" w:color="auto"/>
                  </w:tcBorders>
                  <w:vAlign w:val="center"/>
                </w:tcPr>
                <w:p w:rsidR="00DB6BD4" w:rsidRPr="009A51E4" w:rsidRDefault="00B439E7" w:rsidP="00DB6BD4">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27.16</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2</w:t>
                  </w:r>
                  <w:r w:rsidRPr="009A51E4">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DB6BD4" w:rsidRDefault="00B439E7" w:rsidP="00DB6BD4">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4</w:t>
                  </w:r>
                </w:p>
              </w:tc>
              <w:tc>
                <w:tcPr>
                  <w:tcW w:w="5103" w:type="dxa"/>
                  <w:tcBorders>
                    <w:top w:val="nil"/>
                    <w:left w:val="nil"/>
                    <w:bottom w:val="single" w:sz="4" w:space="0" w:color="auto"/>
                    <w:right w:val="single" w:sz="4" w:space="0" w:color="auto"/>
                  </w:tcBorders>
                  <w:vAlign w:val="center"/>
                </w:tcPr>
                <w:p w:rsidR="00DB6BD4" w:rsidRPr="009A51E4" w:rsidRDefault="00B439E7" w:rsidP="00DB6BD4">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82.25</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3</w:t>
                  </w:r>
                  <w:r w:rsidRPr="009A51E4">
                    <w:rPr>
                      <w:rFonts w:ascii="Times New Roman" w:eastAsia="方正仿宋_GBK" w:hAnsi="Times New Roman" w:cs="Times New Roman"/>
                      <w:kern w:val="0"/>
                      <w:sz w:val="22"/>
                    </w:rPr>
                    <w:t>、单价在</w:t>
                  </w:r>
                  <w:r w:rsidRPr="009A51E4">
                    <w:rPr>
                      <w:rFonts w:ascii="Times New Roman" w:eastAsia="方正仿宋_GBK" w:hAnsi="Times New Roman" w:cs="Times New Roman"/>
                      <w:kern w:val="0"/>
                      <w:sz w:val="22"/>
                    </w:rPr>
                    <w:t>20</w:t>
                  </w:r>
                  <w:r w:rsidRPr="009A51E4">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DB6BD4" w:rsidRDefault="00DB6BD4" w:rsidP="00DB6BD4">
                  <w:pPr>
                    <w:widowControl/>
                    <w:jc w:val="center"/>
                    <w:rPr>
                      <w:rFonts w:ascii="Times New Roman" w:eastAsia="仿宋" w:hAnsi="Times New Roman" w:cs="Times New Roman"/>
                      <w:kern w:val="0"/>
                      <w:sz w:val="22"/>
                    </w:rPr>
                  </w:pPr>
                  <w:r w:rsidRPr="009A51E4">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BD4" w:rsidRPr="009A51E4" w:rsidRDefault="00AF5E20" w:rsidP="00DB6BD4">
                  <w:pPr>
                    <w:widowControl/>
                    <w:jc w:val="center"/>
                    <w:rPr>
                      <w:rFonts w:ascii="Times New Roman" w:eastAsia="方正仿宋_GBK" w:hAnsi="Times New Roman" w:cs="Times New Roman"/>
                      <w:kern w:val="0"/>
                      <w:sz w:val="22"/>
                    </w:rPr>
                  </w:pPr>
                  <w:r w:rsidRPr="00AF5E20">
                    <w:rPr>
                      <w:rFonts w:ascii="Times New Roman" w:eastAsia="方正仿宋_GBK" w:hAnsi="Times New Roman" w:cs="Times New Roman" w:hint="eastAsia"/>
                      <w:kern w:val="0"/>
                      <w:sz w:val="22"/>
                    </w:rPr>
                    <w:t>——</w:t>
                  </w:r>
                </w:p>
              </w:tc>
            </w:tr>
            <w:tr w:rsidR="00DB6BD4" w:rsidTr="00DB6BD4">
              <w:trPr>
                <w:trHeight w:val="645"/>
              </w:trPr>
              <w:tc>
                <w:tcPr>
                  <w:tcW w:w="5224" w:type="dxa"/>
                  <w:tcBorders>
                    <w:top w:val="nil"/>
                    <w:left w:val="single" w:sz="4" w:space="0" w:color="auto"/>
                    <w:bottom w:val="single" w:sz="4" w:space="0" w:color="auto"/>
                    <w:right w:val="single" w:sz="4" w:space="0" w:color="auto"/>
                  </w:tcBorders>
                  <w:vAlign w:val="center"/>
                </w:tcPr>
                <w:p w:rsidR="00DB6BD4" w:rsidRDefault="00DB6BD4" w:rsidP="00DB6BD4">
                  <w:pPr>
                    <w:widowControl/>
                    <w:jc w:val="left"/>
                    <w:rPr>
                      <w:rFonts w:ascii="Times New Roman" w:eastAsia="仿宋" w:hAnsi="Times New Roman" w:cs="Times New Roman"/>
                      <w:kern w:val="0"/>
                      <w:sz w:val="22"/>
                    </w:rPr>
                  </w:pPr>
                  <w:r w:rsidRPr="009A51E4">
                    <w:rPr>
                      <w:rFonts w:ascii="Times New Roman" w:eastAsia="方正仿宋_GBK" w:hAnsi="Times New Roman" w:cs="Times New Roman"/>
                      <w:kern w:val="0"/>
                      <w:sz w:val="22"/>
                    </w:rPr>
                    <w:t>4</w:t>
                  </w:r>
                  <w:r w:rsidRPr="009A51E4">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DB6BD4" w:rsidRDefault="00DB6BD4" w:rsidP="00DB6BD4">
                  <w:pPr>
                    <w:widowControl/>
                    <w:jc w:val="center"/>
                    <w:rPr>
                      <w:rFonts w:ascii="Times New Roman" w:eastAsia="仿宋" w:hAnsi="Times New Roman" w:cs="Times New Roman"/>
                      <w:kern w:val="0"/>
                      <w:sz w:val="22"/>
                    </w:rPr>
                  </w:pPr>
                  <w:r w:rsidRPr="009A51E4">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B6BD4" w:rsidRPr="009A51E4" w:rsidRDefault="00AF5E20" w:rsidP="00DB6BD4">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572.39</w:t>
                  </w:r>
                </w:p>
              </w:tc>
            </w:tr>
          </w:tbl>
          <w:p w:rsidR="00DB6BD4" w:rsidRDefault="00DB6BD4" w:rsidP="00117301">
            <w:pPr>
              <w:widowControl/>
              <w:jc w:val="center"/>
              <w:rPr>
                <w:rFonts w:ascii="宋体" w:hAnsi="宋体" w:cs="Arial"/>
                <w:b/>
                <w:bCs/>
                <w:color w:val="000000"/>
                <w:kern w:val="0"/>
                <w:sz w:val="28"/>
                <w:szCs w:val="28"/>
              </w:rPr>
            </w:pPr>
          </w:p>
          <w:p w:rsidR="00117301" w:rsidRPr="00117301" w:rsidRDefault="00117301" w:rsidP="00117301">
            <w:pPr>
              <w:widowControl/>
              <w:jc w:val="center"/>
              <w:rPr>
                <w:rFonts w:ascii="宋体" w:hAnsi="宋体" w:cs="Arial"/>
                <w:b/>
                <w:bCs/>
                <w:color w:val="000000"/>
                <w:kern w:val="0"/>
                <w:sz w:val="28"/>
                <w:szCs w:val="28"/>
              </w:rPr>
            </w:pPr>
          </w:p>
        </w:tc>
      </w:tr>
    </w:tbl>
    <w:p w:rsidR="00025D5B" w:rsidRPr="009A4EBE" w:rsidRDefault="00025D5B" w:rsidP="00117301">
      <w:pPr>
        <w:autoSpaceDE w:val="0"/>
        <w:autoSpaceDN w:val="0"/>
        <w:adjustRightInd w:val="0"/>
        <w:ind w:firstLineChars="200" w:firstLine="640"/>
        <w:jc w:val="left"/>
        <w:rPr>
          <w:rFonts w:ascii="黑体" w:eastAsia="黑体" w:hAnsi="黑体" w:cs="Times New Roman"/>
          <w:sz w:val="32"/>
          <w:szCs w:val="32"/>
        </w:rPr>
      </w:pPr>
    </w:p>
    <w:p w:rsidR="00BE3AFB" w:rsidRDefault="00A231C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1</w:t>
      </w:r>
      <w:r w:rsidRPr="009A51E4">
        <w:rPr>
          <w:rFonts w:ascii="Times New Roman" w:eastAsia="方正仿宋_GBK" w:hAnsi="Times New Roman" w:cs="Times New Roman" w:hint="eastAsia"/>
          <w:sz w:val="32"/>
          <w:szCs w:val="32"/>
        </w:rPr>
        <w:t>、一般公共预算拨款收入：指</w:t>
      </w:r>
      <w:r w:rsidR="009A4EBE">
        <w:rPr>
          <w:rFonts w:ascii="Times New Roman" w:eastAsia="方正仿宋_GBK" w:hAnsi="Times New Roman" w:cs="Times New Roman" w:hint="eastAsia"/>
          <w:sz w:val="32"/>
          <w:szCs w:val="32"/>
        </w:rPr>
        <w:t>市</w:t>
      </w:r>
      <w:r w:rsidRPr="009A51E4">
        <w:rPr>
          <w:rFonts w:ascii="Times New Roman" w:eastAsia="方正仿宋_GBK" w:hAnsi="Times New Roman" w:cs="Times New Roman" w:hint="eastAsia"/>
          <w:sz w:val="32"/>
          <w:szCs w:val="32"/>
        </w:rPr>
        <w:t>级财政当年拨付的资金。</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2</w:t>
      </w:r>
      <w:r w:rsidRPr="009A51E4">
        <w:rPr>
          <w:rFonts w:ascii="Times New Roman" w:eastAsia="方正仿宋_GBK" w:hAnsi="Times New Roman" w:cs="Times New Roman" w:hint="eastAsia"/>
          <w:sz w:val="32"/>
          <w:szCs w:val="32"/>
        </w:rPr>
        <w:t>、事业收入：指事业单位开展专业业务活动及辅助活动所取得的收入。</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3</w:t>
      </w:r>
      <w:r w:rsidRPr="009A51E4">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4</w:t>
      </w:r>
      <w:r w:rsidRPr="009A51E4">
        <w:rPr>
          <w:rFonts w:ascii="Times New Roman" w:eastAsia="方正仿宋_GBK" w:hAnsi="Times New Roman" w:cs="Times New Roman" w:hint="eastAsia"/>
          <w:sz w:val="32"/>
          <w:szCs w:val="32"/>
        </w:rPr>
        <w:t>、基本支出：指为保障机构正常运转、完成日常工作任务而发生的人员支出和公用支出。</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5</w:t>
      </w:r>
      <w:r w:rsidRPr="009A51E4">
        <w:rPr>
          <w:rFonts w:ascii="Times New Roman" w:eastAsia="方正仿宋_GBK" w:hAnsi="Times New Roman" w:cs="Times New Roman" w:hint="eastAsia"/>
          <w:sz w:val="32"/>
          <w:szCs w:val="32"/>
        </w:rPr>
        <w:t>、项目支出：指在基本支出之外为完成特定行政任务和事业发展目标所发生的支出。</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6</w:t>
      </w:r>
      <w:r w:rsidRPr="009A51E4">
        <w:rPr>
          <w:rFonts w:ascii="Times New Roman" w:eastAsia="方正仿宋_GBK" w:hAnsi="Times New Roman" w:cs="Times New Roman" w:hint="eastAsia"/>
          <w:sz w:val="32"/>
          <w:szCs w:val="32"/>
        </w:rPr>
        <w:t>、上缴上级支出：指下级单位上缴上级的支出。</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7</w:t>
      </w:r>
      <w:r w:rsidRPr="009A51E4">
        <w:rPr>
          <w:rFonts w:ascii="Times New Roman" w:eastAsia="方正仿宋_GBK" w:hAnsi="Times New Roman" w:cs="Times New Roman" w:hint="eastAsia"/>
          <w:sz w:val="32"/>
          <w:szCs w:val="32"/>
        </w:rPr>
        <w:t>、“三公”经费：纳入</w:t>
      </w:r>
      <w:r w:rsidR="00967464">
        <w:rPr>
          <w:rFonts w:ascii="Times New Roman" w:eastAsia="方正仿宋_GBK" w:hAnsi="Times New Roman" w:cs="Times New Roman" w:hint="eastAsia"/>
          <w:sz w:val="32"/>
          <w:szCs w:val="32"/>
        </w:rPr>
        <w:t>市</w:t>
      </w:r>
      <w:r w:rsidRPr="009A51E4">
        <w:rPr>
          <w:rFonts w:ascii="Times New Roman" w:eastAsia="方正仿宋_GBK" w:hAnsi="Times New Roman" w:cs="Times New Roman" w:hint="eastAsia"/>
          <w:sz w:val="32"/>
          <w:szCs w:val="32"/>
        </w:rPr>
        <w:t>级财政预算管理的“三公”经费，是指</w:t>
      </w:r>
      <w:r w:rsidR="00967464">
        <w:rPr>
          <w:rFonts w:ascii="Times New Roman" w:eastAsia="方正仿宋_GBK" w:hAnsi="Times New Roman" w:cs="Times New Roman" w:hint="eastAsia"/>
          <w:sz w:val="32"/>
          <w:szCs w:val="32"/>
        </w:rPr>
        <w:t>市</w:t>
      </w:r>
      <w:r w:rsidRPr="009A51E4">
        <w:rPr>
          <w:rFonts w:ascii="Times New Roman" w:eastAsia="方正仿宋_GBK" w:hAnsi="Times New Roman" w:cs="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w:t>
      </w:r>
      <w:r w:rsidRPr="009A51E4">
        <w:rPr>
          <w:rFonts w:ascii="Times New Roman" w:eastAsia="方正仿宋_GBK" w:hAnsi="Times New Roman" w:cs="Times New Roman" w:hint="eastAsia"/>
          <w:sz w:val="32"/>
          <w:szCs w:val="32"/>
        </w:rPr>
        <w:lastRenderedPageBreak/>
        <w:t>位按规定开支的各类公务接待（含外宾接待）支出。</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8</w:t>
      </w:r>
      <w:r w:rsidRPr="009A51E4">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9</w:t>
      </w:r>
      <w:r w:rsidRPr="009A51E4">
        <w:rPr>
          <w:rFonts w:ascii="Times New Roman" w:eastAsia="方正仿宋_GBK" w:hAnsi="Times New Roman" w:cs="Times New Roman" w:hint="eastAsia"/>
          <w:sz w:val="32"/>
          <w:szCs w:val="32"/>
        </w:rPr>
        <w:t>、上年结转：指以前年度尚未完成、结转到本年仍按原规定用途继续使用的资金。</w:t>
      </w:r>
    </w:p>
    <w:p w:rsidR="00BE3AFB" w:rsidRPr="009A51E4" w:rsidRDefault="00A231C3">
      <w:pPr>
        <w:ind w:firstLineChars="200" w:firstLine="640"/>
        <w:rPr>
          <w:rFonts w:ascii="Times New Roman" w:eastAsia="方正仿宋_GBK" w:hAnsi="Times New Roman" w:cs="Times New Roman"/>
          <w:sz w:val="32"/>
          <w:szCs w:val="32"/>
        </w:rPr>
      </w:pPr>
      <w:r w:rsidRPr="009A51E4">
        <w:rPr>
          <w:rFonts w:ascii="Times New Roman" w:eastAsia="方正仿宋_GBK" w:hAnsi="Times New Roman" w:cs="Times New Roman" w:hint="eastAsia"/>
          <w:sz w:val="32"/>
          <w:szCs w:val="32"/>
        </w:rPr>
        <w:t>10</w:t>
      </w:r>
      <w:r w:rsidRPr="009A51E4">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BE3AFB" w:rsidRDefault="00A231C3" w:rsidP="00FC6D2F">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bookmarkEnd w:id="0"/>
    <w:p w:rsidR="00BE3AFB" w:rsidRPr="009A51E4" w:rsidRDefault="007C0269" w:rsidP="007C0269">
      <w:pPr>
        <w:ind w:firstLineChars="200" w:firstLine="640"/>
        <w:rPr>
          <w:rFonts w:ascii="Times New Roman" w:eastAsia="方正仿宋_GBK" w:hAnsi="Times New Roman" w:cs="Times New Roman"/>
          <w:sz w:val="32"/>
          <w:szCs w:val="32"/>
        </w:rPr>
      </w:pPr>
      <w:r w:rsidRPr="007C0269">
        <w:rPr>
          <w:rFonts w:ascii="Times New Roman" w:eastAsia="方正仿宋_GBK" w:hAnsi="Times New Roman" w:cs="Times New Roman" w:hint="eastAsia"/>
          <w:sz w:val="32"/>
          <w:szCs w:val="32"/>
        </w:rPr>
        <w:t>我部门无国有资本经营预算财政拨款、无政府性基金预算财政拨款，公开表格所涉及内容为空表。</w:t>
      </w:r>
      <w:bookmarkStart w:id="12" w:name="_GoBack"/>
      <w:bookmarkEnd w:id="12"/>
    </w:p>
    <w:sectPr w:rsidR="00BE3AFB" w:rsidRPr="009A51E4" w:rsidSect="006E65CD">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AC" w:rsidRDefault="00875FAC">
      <w:r>
        <w:separator/>
      </w:r>
    </w:p>
  </w:endnote>
  <w:endnote w:type="continuationSeparator" w:id="0">
    <w:p w:rsidR="00875FAC" w:rsidRDefault="0087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D4" w:rsidRDefault="00DB6BD4">
    <w:pPr>
      <w:pStyle w:val="a3"/>
      <w:framePr w:wrap="around" w:vAnchor="text" w:hAnchor="margin" w:xAlign="outside" w:y="1"/>
      <w:rPr>
        <w:rStyle w:val="a6"/>
      </w:rPr>
    </w:pPr>
    <w:r>
      <w:fldChar w:fldCharType="begin"/>
    </w:r>
    <w:r>
      <w:rPr>
        <w:rStyle w:val="a6"/>
      </w:rPr>
      <w:instrText xml:space="preserve">PAGE  </w:instrText>
    </w:r>
    <w:r>
      <w:fldChar w:fldCharType="separate"/>
    </w:r>
    <w:r w:rsidR="007C0269">
      <w:rPr>
        <w:rStyle w:val="a6"/>
        <w:noProof/>
      </w:rPr>
      <w:t>12</w:t>
    </w:r>
    <w:r>
      <w:fldChar w:fldCharType="end"/>
    </w:r>
  </w:p>
  <w:p w:rsidR="00DB6BD4" w:rsidRDefault="00DB6BD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D4" w:rsidRDefault="00DB6BD4">
    <w:pPr>
      <w:pStyle w:val="a3"/>
      <w:framePr w:wrap="around" w:vAnchor="text" w:hAnchor="margin" w:xAlign="outside" w:y="1"/>
      <w:rPr>
        <w:rStyle w:val="10"/>
      </w:rPr>
    </w:pPr>
    <w:r>
      <w:fldChar w:fldCharType="begin"/>
    </w:r>
    <w:r>
      <w:rPr>
        <w:rStyle w:val="10"/>
      </w:rPr>
      <w:instrText xml:space="preserve">PAGE  </w:instrText>
    </w:r>
    <w:r>
      <w:fldChar w:fldCharType="separate"/>
    </w:r>
    <w:r w:rsidR="007C0269">
      <w:rPr>
        <w:rStyle w:val="10"/>
        <w:noProof/>
      </w:rPr>
      <w:t>13</w:t>
    </w:r>
    <w:r>
      <w:fldChar w:fldCharType="end"/>
    </w:r>
  </w:p>
  <w:p w:rsidR="00DB6BD4" w:rsidRDefault="00DB6BD4">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BD4" w:rsidRDefault="00DB6BD4">
    <w:pPr>
      <w:pStyle w:val="a3"/>
      <w:framePr w:wrap="around" w:vAnchor="text" w:hAnchor="margin" w:xAlign="outside" w:y="1"/>
      <w:rPr>
        <w:rStyle w:val="10"/>
      </w:rPr>
    </w:pPr>
    <w:r>
      <w:fldChar w:fldCharType="begin"/>
    </w:r>
    <w:r>
      <w:rPr>
        <w:rStyle w:val="10"/>
      </w:rPr>
      <w:instrText xml:space="preserve">PAGE  </w:instrText>
    </w:r>
    <w:r>
      <w:fldChar w:fldCharType="separate"/>
    </w:r>
    <w:r w:rsidR="007C0269">
      <w:rPr>
        <w:rStyle w:val="10"/>
        <w:noProof/>
      </w:rPr>
      <w:t>16</w:t>
    </w:r>
    <w:r>
      <w:fldChar w:fldCharType="end"/>
    </w:r>
  </w:p>
  <w:p w:rsidR="00DB6BD4" w:rsidRDefault="00DB6BD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AC" w:rsidRDefault="00875FAC">
      <w:r>
        <w:separator/>
      </w:r>
    </w:p>
  </w:footnote>
  <w:footnote w:type="continuationSeparator" w:id="0">
    <w:p w:rsidR="00875FAC" w:rsidRDefault="0087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13768"/>
    <w:rsid w:val="000207E2"/>
    <w:rsid w:val="00025D5B"/>
    <w:rsid w:val="00056EE9"/>
    <w:rsid w:val="00077D04"/>
    <w:rsid w:val="00082089"/>
    <w:rsid w:val="000C70CD"/>
    <w:rsid w:val="000C7140"/>
    <w:rsid w:val="000D4FA0"/>
    <w:rsid w:val="001055A6"/>
    <w:rsid w:val="00110229"/>
    <w:rsid w:val="00117301"/>
    <w:rsid w:val="00134199"/>
    <w:rsid w:val="00187190"/>
    <w:rsid w:val="0019058A"/>
    <w:rsid w:val="001C3530"/>
    <w:rsid w:val="001C3B6F"/>
    <w:rsid w:val="001D6A85"/>
    <w:rsid w:val="001E59A1"/>
    <w:rsid w:val="001F5E2A"/>
    <w:rsid w:val="00205A59"/>
    <w:rsid w:val="00221960"/>
    <w:rsid w:val="00231555"/>
    <w:rsid w:val="0023608D"/>
    <w:rsid w:val="00260208"/>
    <w:rsid w:val="00271A17"/>
    <w:rsid w:val="00290D8C"/>
    <w:rsid w:val="002A543E"/>
    <w:rsid w:val="002B0772"/>
    <w:rsid w:val="002B152C"/>
    <w:rsid w:val="002C0A7B"/>
    <w:rsid w:val="002C1DDE"/>
    <w:rsid w:val="002D1EE4"/>
    <w:rsid w:val="002D7C07"/>
    <w:rsid w:val="00304BE9"/>
    <w:rsid w:val="00307774"/>
    <w:rsid w:val="00314C98"/>
    <w:rsid w:val="00323B29"/>
    <w:rsid w:val="0034278C"/>
    <w:rsid w:val="0035408E"/>
    <w:rsid w:val="0035792C"/>
    <w:rsid w:val="00357D13"/>
    <w:rsid w:val="00366F3B"/>
    <w:rsid w:val="003805BE"/>
    <w:rsid w:val="00382907"/>
    <w:rsid w:val="0039059E"/>
    <w:rsid w:val="003D158A"/>
    <w:rsid w:val="003F41B2"/>
    <w:rsid w:val="00402BF8"/>
    <w:rsid w:val="00413E7A"/>
    <w:rsid w:val="004438BD"/>
    <w:rsid w:val="004B394A"/>
    <w:rsid w:val="004C0927"/>
    <w:rsid w:val="004C5DA3"/>
    <w:rsid w:val="004D6D2B"/>
    <w:rsid w:val="00510F89"/>
    <w:rsid w:val="005B2EF2"/>
    <w:rsid w:val="005F4AB0"/>
    <w:rsid w:val="0067119B"/>
    <w:rsid w:val="00695F27"/>
    <w:rsid w:val="006D084E"/>
    <w:rsid w:val="006E1BD9"/>
    <w:rsid w:val="006E65CD"/>
    <w:rsid w:val="007044EB"/>
    <w:rsid w:val="007053C4"/>
    <w:rsid w:val="00786B08"/>
    <w:rsid w:val="007C0269"/>
    <w:rsid w:val="007D06E0"/>
    <w:rsid w:val="007F0341"/>
    <w:rsid w:val="00875FAC"/>
    <w:rsid w:val="008931A9"/>
    <w:rsid w:val="008B3518"/>
    <w:rsid w:val="008B4BB0"/>
    <w:rsid w:val="008D42BA"/>
    <w:rsid w:val="008D4630"/>
    <w:rsid w:val="008F4232"/>
    <w:rsid w:val="00903DB0"/>
    <w:rsid w:val="00921B8C"/>
    <w:rsid w:val="00940392"/>
    <w:rsid w:val="00944B62"/>
    <w:rsid w:val="009479F2"/>
    <w:rsid w:val="00967464"/>
    <w:rsid w:val="009A4EBE"/>
    <w:rsid w:val="009A51E4"/>
    <w:rsid w:val="009A521C"/>
    <w:rsid w:val="009B0CAE"/>
    <w:rsid w:val="009D48B7"/>
    <w:rsid w:val="009F66E3"/>
    <w:rsid w:val="009F7D83"/>
    <w:rsid w:val="00A231C3"/>
    <w:rsid w:val="00A27C54"/>
    <w:rsid w:val="00A52CB5"/>
    <w:rsid w:val="00A80C5C"/>
    <w:rsid w:val="00AC2BAA"/>
    <w:rsid w:val="00AC3B5D"/>
    <w:rsid w:val="00AC5A1B"/>
    <w:rsid w:val="00AD03DF"/>
    <w:rsid w:val="00AD7495"/>
    <w:rsid w:val="00AE3C16"/>
    <w:rsid w:val="00AF5E20"/>
    <w:rsid w:val="00B067C3"/>
    <w:rsid w:val="00B323E7"/>
    <w:rsid w:val="00B439E7"/>
    <w:rsid w:val="00B63DA6"/>
    <w:rsid w:val="00B76ED5"/>
    <w:rsid w:val="00B80E9E"/>
    <w:rsid w:val="00BB1694"/>
    <w:rsid w:val="00BB1A74"/>
    <w:rsid w:val="00BC1E6B"/>
    <w:rsid w:val="00BE3AFB"/>
    <w:rsid w:val="00BF5EE2"/>
    <w:rsid w:val="00C03718"/>
    <w:rsid w:val="00C051D6"/>
    <w:rsid w:val="00C8205C"/>
    <w:rsid w:val="00CA69EC"/>
    <w:rsid w:val="00CA7382"/>
    <w:rsid w:val="00CF06F5"/>
    <w:rsid w:val="00D17580"/>
    <w:rsid w:val="00D17FCA"/>
    <w:rsid w:val="00D21BF0"/>
    <w:rsid w:val="00D607DA"/>
    <w:rsid w:val="00D64ED7"/>
    <w:rsid w:val="00D7206C"/>
    <w:rsid w:val="00D73218"/>
    <w:rsid w:val="00DA787C"/>
    <w:rsid w:val="00DB6BD4"/>
    <w:rsid w:val="00DC6EE5"/>
    <w:rsid w:val="00E116F7"/>
    <w:rsid w:val="00E12C66"/>
    <w:rsid w:val="00E522A6"/>
    <w:rsid w:val="00E62167"/>
    <w:rsid w:val="00E91787"/>
    <w:rsid w:val="00EA729D"/>
    <w:rsid w:val="00EC64C7"/>
    <w:rsid w:val="00EE00C8"/>
    <w:rsid w:val="00EE71BA"/>
    <w:rsid w:val="00EF2255"/>
    <w:rsid w:val="00F2624B"/>
    <w:rsid w:val="00F33577"/>
    <w:rsid w:val="00F335DE"/>
    <w:rsid w:val="00F461B7"/>
    <w:rsid w:val="00F867E4"/>
    <w:rsid w:val="00FC4289"/>
    <w:rsid w:val="00FC6D2F"/>
    <w:rsid w:val="00FE3D6D"/>
    <w:rsid w:val="00FE678A"/>
    <w:rsid w:val="010462FA"/>
    <w:rsid w:val="21673D7D"/>
    <w:rsid w:val="2F8B690A"/>
    <w:rsid w:val="31A95643"/>
    <w:rsid w:val="3BD2628E"/>
    <w:rsid w:val="3CFC2F36"/>
    <w:rsid w:val="405467A7"/>
    <w:rsid w:val="466B0D77"/>
    <w:rsid w:val="56D24982"/>
    <w:rsid w:val="57254706"/>
    <w:rsid w:val="69657C6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999</Words>
  <Characters>5698</Characters>
  <Application>Microsoft Office Word</Application>
  <DocSecurity>0</DocSecurity>
  <Lines>47</Lines>
  <Paragraphs>13</Paragraphs>
  <ScaleCrop>false</ScaleCrop>
  <Company>Microsoft</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c</cp:lastModifiedBy>
  <cp:revision>18</cp:revision>
  <cp:lastPrinted>2020-01-10T15:53:00Z</cp:lastPrinted>
  <dcterms:created xsi:type="dcterms:W3CDTF">2021-04-07T07:27:00Z</dcterms:created>
  <dcterms:modified xsi:type="dcterms:W3CDTF">2021-04-27T01:36:00Z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