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</w:p>
    <w:p>
      <w:pPr>
        <w:pStyle w:val="2"/>
        <w:jc w:val="center"/>
        <w:rPr>
          <w:rFonts w:hint="eastAsia" w:ascii="华文中宋" w:hAnsi="华文中宋" w:eastAsia="华文中宋" w:cs="华文中宋"/>
          <w:b/>
          <w:bCs/>
          <w:kern w:val="2"/>
          <w:sz w:val="40"/>
          <w:szCs w:val="40"/>
          <w:vertAlign w:val="baseline"/>
          <w:lang w:val="en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0"/>
          <w:szCs w:val="40"/>
          <w:vertAlign w:val="baseline"/>
          <w:lang w:val="en-US" w:eastAsia="zh-CN" w:bidi="ar-SA"/>
        </w:rPr>
        <w:t>张家口市科协2023年度调研课题拟立项名单</w:t>
      </w:r>
    </w:p>
    <w:tbl>
      <w:tblPr>
        <w:tblStyle w:val="4"/>
        <w:tblpPr w:leftFromText="180" w:rightFromText="180" w:vertAnchor="text" w:horzAnchor="page" w:tblpX="1329" w:tblpY="249"/>
        <w:tblOverlap w:val="never"/>
        <w:tblW w:w="13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564"/>
        <w:gridCol w:w="3150"/>
        <w:gridCol w:w="1121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课题内容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课题承担单位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张家口环京协同养老发展研究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中国人民大学经济学院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齐昊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后冬奥时代张家口冰雪产业推动新型城镇化发展战略研究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河北建筑工程学院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刘蓓蓓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张家口京张体育文化旅游带建设战略研究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河北建筑工程学院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谢超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推进以县城为重要载体的新型城镇化对策研究——以张家口为例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中共张家口市委党校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杨锴铮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推进数字张家口建设行动路径研究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河北建筑工程学院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王华彪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张家口市盐碱地综合利用促生态治理与粮食安全实践问题研究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中共张家口市委党校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佟丹丹</w:t>
            </w:r>
            <w:bookmarkStart w:id="0" w:name="_GoBack"/>
            <w:bookmarkEnd w:id="0"/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官厅和密云水库水资源涵养影响因素和调控对策研究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马振刚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大健康视野下大众健康普及教育实现路径研究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吕金凤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乡村振兴背景下康养旅游产业发展研究——以张家口崇礼区为例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张家口学院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鲍亚玲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公立医院开展听力健康科普教育的实践研究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河北北方学院附属第一医院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李栋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华文楷体" w:hAnsi="华文楷体" w:eastAsia="华文楷体" w:cs="华文楷体"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" w:eastAsia="zh-CN"/>
        </w:rPr>
        <w:t>备注：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调研课题分为重大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eastAsia="zh-CN"/>
        </w:rPr>
        <w:t>、重点、一般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eastAsia="zh-CN"/>
        </w:rPr>
        <w:t>个层次，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分别给予3万元、2000元、1000元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eastAsia="zh-CN"/>
        </w:rPr>
        <w:t>经费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支持。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YjQ0YzljMDJhNTc3MjRjMGMyZGU0YWY5MWViZTAifQ=="/>
  </w:docVars>
  <w:rsids>
    <w:rsidRoot w:val="461E7B84"/>
    <w:rsid w:val="00B62C53"/>
    <w:rsid w:val="0140491C"/>
    <w:rsid w:val="02CF4F1D"/>
    <w:rsid w:val="0D4903DD"/>
    <w:rsid w:val="129F7B9C"/>
    <w:rsid w:val="12E27315"/>
    <w:rsid w:val="19BF46FF"/>
    <w:rsid w:val="1F6A01E5"/>
    <w:rsid w:val="24D06CF2"/>
    <w:rsid w:val="2516360D"/>
    <w:rsid w:val="26FE360A"/>
    <w:rsid w:val="28DD261B"/>
    <w:rsid w:val="2FD33202"/>
    <w:rsid w:val="3051214D"/>
    <w:rsid w:val="343569E2"/>
    <w:rsid w:val="36306DF5"/>
    <w:rsid w:val="38051513"/>
    <w:rsid w:val="3B236A0F"/>
    <w:rsid w:val="3CD5668B"/>
    <w:rsid w:val="3E9B12EE"/>
    <w:rsid w:val="40744C18"/>
    <w:rsid w:val="418419B9"/>
    <w:rsid w:val="461E7B84"/>
    <w:rsid w:val="4C500C60"/>
    <w:rsid w:val="5B6D057D"/>
    <w:rsid w:val="604364D0"/>
    <w:rsid w:val="610A5C6C"/>
    <w:rsid w:val="64B038FD"/>
    <w:rsid w:val="67FF4858"/>
    <w:rsid w:val="68B83C79"/>
    <w:rsid w:val="6D385A12"/>
    <w:rsid w:val="6FDF3FF9"/>
    <w:rsid w:val="78E82D17"/>
    <w:rsid w:val="7DB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2061</Words>
  <Characters>2138</Characters>
  <Lines>0</Lines>
  <Paragraphs>0</Paragraphs>
  <TotalTime>5</TotalTime>
  <ScaleCrop>false</ScaleCrop>
  <LinksUpToDate>false</LinksUpToDate>
  <CharactersWithSpaces>2159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2022-05-16T09:17:00Z</dcterms:created>
  <dc:creator>Administrator</dc:creator>
  <cp:lastModifiedBy>Administrator</cp:lastModifiedBy>
  <cp:lastPrinted>2023-08-30T02:07:00Z</cp:lastPrinted>
  <dcterms:modified xsi:type="dcterms:W3CDTF">2023-09-05T03:35:49Z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74061BABBB1144A8BAB66B8447DE2A27</vt:lpwstr>
  </property>
</Properties>
</file>